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0"/>
          <w:szCs w:val="40"/>
        </w:rPr>
      </w:pPr>
      <w:bookmarkStart w:id="0" w:name="_GoBack"/>
      <w:r>
        <w:rPr>
          <w:rFonts w:hint="eastAsia" w:ascii="宋体" w:hAnsi="宋体" w:eastAsia="宋体" w:cs="宋体"/>
          <w:sz w:val="40"/>
          <w:szCs w:val="40"/>
        </w:rPr>
        <w:t>关于召开中国共产党大沁他拉街道振兴社区党员大会的请示</w:t>
      </w:r>
    </w:p>
    <w:bookmarkEnd w:id="0"/>
    <w:p>
      <w:pPr>
        <w:rPr>
          <w:rFonts w:hint="eastAsia" w:ascii="宋体" w:hAnsi="宋体" w:eastAsia="宋体" w:cs="宋体"/>
          <w:sz w:val="24"/>
          <w:szCs w:val="24"/>
        </w:rPr>
      </w:pPr>
      <w:r>
        <w:rPr>
          <w:rFonts w:hint="eastAsia" w:ascii="宋体" w:hAnsi="宋体" w:eastAsia="宋体" w:cs="宋体"/>
          <w:sz w:val="24"/>
          <w:szCs w:val="24"/>
        </w:rPr>
        <w:t>中国共产党大沁他拉街道工作委员会：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我社区现有党员117名，预备党员2名。本届社区党委委员会于2018年7月换届选举产生，到今年7月任期届满。根据《中国共产党章程》和上级党组织有关规定，拟于2021年1月召开党员大会进行换届选举。现就换届选举有关事项请示如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一、指导思想</w:t>
      </w:r>
    </w:p>
    <w:p>
      <w:pPr>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认真学习贯彻党的十九大精神，总结过去3年取得的工作成绩和经验做法，研究提出今后几年的工作任务，选举产生一个守信念、讲奉献、有本领、重品行，能够带领全社区村党员推动发展、服务群众、凝聚人心、促进和谐的新一届支部委员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二、时间地点</w:t>
      </w:r>
    </w:p>
    <w:p>
      <w:pPr>
        <w:rPr>
          <w:rFonts w:hint="eastAsia" w:ascii="宋体" w:hAnsi="宋体" w:eastAsia="宋体" w:cs="宋体"/>
          <w:sz w:val="24"/>
          <w:szCs w:val="24"/>
        </w:rPr>
      </w:pPr>
      <w:r>
        <w:rPr>
          <w:rFonts w:hint="eastAsia" w:ascii="宋体" w:hAnsi="宋体" w:eastAsia="宋体" w:cs="宋体"/>
          <w:sz w:val="24"/>
          <w:szCs w:val="24"/>
        </w:rPr>
        <w:t>拟于1月13日在振兴社区召开，会期1天。</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三、主要议程</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1.听取和审查中国共产党大沁他拉街道振兴社区上一届支部委员会的工作报告；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2.选举中国共产党大沁他拉街道振兴社区新一届党委委员会。</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四、新一届支部委员会委员和书记、副书记的名额、构成及产生办法</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1.新一届支部委员会拟设委员5名，提名委员候选人6人，差额比例为20％;拟设书记1名，提名书记候选人1人、副书记候选人1人。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2.根据我社区工作实际，拟采用“两推一选”方式选举新一届支部委员会。具体办法是：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由党员和社区居民代表推荐与大沁他拉街道党委推荐相结合产生候选人初步人选</w:t>
      </w:r>
      <w:r>
        <w:rPr>
          <w:rFonts w:hint="eastAsia" w:ascii="宋体" w:hAnsi="宋体" w:eastAsia="宋体" w:cs="宋体"/>
          <w:sz w:val="24"/>
          <w:szCs w:val="24"/>
          <w:lang w:eastAsia="zh-CN"/>
        </w:rPr>
        <w:t>名</w:t>
      </w:r>
      <w:r>
        <w:rPr>
          <w:rFonts w:hint="eastAsia" w:ascii="宋体" w:hAnsi="宋体" w:eastAsia="宋体" w:cs="宋体"/>
          <w:sz w:val="24"/>
          <w:szCs w:val="24"/>
        </w:rPr>
        <w:t>单，上报街道党委进行考察，经街道党委批准后提交社区党员大会审议并选举。在党员会上，采取无记名投票方式，差额选举委员，在新当选的委员中等额选举产生社区党组织书记、副书记。</w:t>
      </w:r>
    </w:p>
    <w:p>
      <w:pPr>
        <w:rPr>
          <w:rFonts w:hint="eastAsia" w:ascii="宋体" w:hAnsi="宋体" w:eastAsia="宋体" w:cs="宋体"/>
          <w:sz w:val="24"/>
          <w:szCs w:val="24"/>
        </w:rPr>
      </w:pPr>
      <w:r>
        <w:rPr>
          <w:rFonts w:hint="eastAsia" w:ascii="宋体" w:hAnsi="宋体" w:eastAsia="宋体" w:cs="宋体"/>
          <w:sz w:val="24"/>
          <w:szCs w:val="24"/>
        </w:rPr>
        <w:t>当否，请批示。</w:t>
      </w:r>
    </w:p>
    <w:p>
      <w:pPr>
        <w:ind w:firstLine="1440" w:firstLineChars="600"/>
        <w:rPr>
          <w:rFonts w:hint="eastAsia" w:ascii="宋体" w:hAnsi="宋体" w:eastAsia="宋体" w:cs="宋体"/>
          <w:sz w:val="24"/>
          <w:szCs w:val="24"/>
        </w:rPr>
      </w:pPr>
      <w:r>
        <w:rPr>
          <w:rFonts w:hint="eastAsia" w:ascii="宋体" w:hAnsi="宋体" w:eastAsia="宋体" w:cs="宋体"/>
          <w:sz w:val="24"/>
          <w:szCs w:val="24"/>
        </w:rPr>
        <w:t>中国共产党大沁他拉街道振兴社区党委委员会（章）</w:t>
      </w:r>
    </w:p>
    <w:p>
      <w:pPr>
        <w:ind w:firstLine="3120" w:firstLineChars="1300"/>
        <w:rPr>
          <w:rFonts w:hint="eastAsia" w:ascii="宋体" w:hAnsi="宋体" w:eastAsia="宋体" w:cs="宋体"/>
          <w:sz w:val="24"/>
          <w:szCs w:val="24"/>
        </w:rPr>
      </w:pPr>
      <w:r>
        <w:rPr>
          <w:rFonts w:hint="eastAsia" w:ascii="宋体" w:hAnsi="宋体" w:eastAsia="宋体" w:cs="宋体"/>
          <w:sz w:val="24"/>
          <w:szCs w:val="24"/>
        </w:rPr>
        <w:t>2020年12月12日</w:t>
      </w:r>
    </w:p>
    <w:p>
      <w:pPr>
        <w:rPr>
          <w:rFonts w:hint="eastAsia" w:ascii="宋体" w:hAnsi="宋体" w:eastAsia="宋体" w:cs="宋体"/>
          <w:sz w:val="24"/>
          <w:szCs w:val="24"/>
        </w:rPr>
      </w:pPr>
    </w:p>
    <w:p>
      <w:pPr>
        <w:rPr>
          <w:rFonts w:hint="eastAsia" w:ascii="宋体" w:hAnsi="宋体" w:eastAsia="宋体" w:cs="宋体"/>
          <w:sz w:val="24"/>
          <w:szCs w:val="24"/>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A02F19"/>
    <w:rsid w:val="00A94AF2"/>
    <w:rsid w:val="295402BD"/>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officegen</Company>
  <Pages>1</Pages>
  <Words>0</Words>
  <Characters>0</Characters>
  <Lines>1</Lines>
  <Paragraphs>1</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2021-10-09T08:32:00Z</dcterms:created>
  <dc:creator>officegen</dc:creator>
  <cp:lastModifiedBy>梁明</cp:lastModifiedBy>
  <dcterms:modified xsi:type="dcterms:W3CDTF">2021-10-09T08:40:07Z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E05CAA7CF10F47E1A71B33AC664BDCAA</vt:lpwstr>
  </property>
</Properties>
</file>