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  <w:t>关于郭小丽同志转为正式党员的请示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苇莲苏乡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根据发展党员工作有关规定，经支部党员大会讨论通过，同意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郭小丽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郭小丽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通辽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奈曼旗苇莲苏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东奈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村人。该同志于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日预备期满。入党介绍人：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王芳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郭会志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郭小丽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同志在预备期间表现良好，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积极学习党的知识，努力向党组织靠拢。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日，支部党员大会讨论了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郭小丽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同志的转正问题。大会有表决权的党员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名，实到会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名，经与会党员讨论并采取无记名投票方式进行表决，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票赞成，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票反对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弃权，通过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郭小丽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同志按期转为中共正式党员。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郭小丽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同志有关情况和材料报上，请审批。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转正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申请书1份；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花名册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东奈曼营子村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>
      <w:pPr>
        <w:spacing w:line="500" w:lineRule="exact"/>
        <w:jc w:val="both"/>
        <w:rPr>
          <w:rFonts w:ascii="仿宋_GB2312" w:eastAsia="仿宋_GB2312"/>
          <w:sz w:val="32"/>
          <w:u w:val="none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50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09CA"/>
    <w:rsid w:val="01D409CA"/>
    <w:rsid w:val="02B3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2021-10-01T11:58:00Z</dcterms:created>
  <dc:creator>Administrator</dc:creator>
  <cp:lastModifiedBy>Administrator</cp:lastModifiedBy>
  <cp:lastPrinted>2021-10-01T12:08:25Z</cp:lastPrinted>
  <dcterms:modified xsi:type="dcterms:W3CDTF">2021-10-01T12:09:18Z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A2F68395A4654225B84B0AD0DB3803BA</vt:lpwstr>
  </property>
</Properties>
</file>