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</w:rPr>
        <w:t>关于同意召开中国共产党大汇他拉道兴社区党员大会的批复</w:t>
      </w:r>
      <w:bookmarkEnd w:id="0"/>
      <w:r>
        <w:rPr>
          <w:rFonts w:hint="eastAsia" w:ascii="宋体" w:hAnsi="宋体" w:eastAsia="宋体" w:cs="宋体"/>
          <w:sz w:val="32"/>
          <w:szCs w:val="32"/>
        </w:rPr>
        <w:t>
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中国共产党大沁他拉街振兴社区党委委员会: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12月12日请示收悉。经研究:
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同意你们2021年1月13日召开中国共产党大沁他拉街道振兴社区党员大会和大会议程。
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32"/>
          <w:szCs w:val="32"/>
        </w:rPr>
        <w:t>同意请示中提出的党委委员会委员、书记(副书记)名额，候选人名额以及差额比例。
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三、原则同意你们提出的选举办法。
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请你们严格按照有关规定，做好换届选举工作。
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2880" w:firstLineChars="9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中国共产党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大沁他拉</w:t>
      </w:r>
      <w:r>
        <w:rPr>
          <w:rFonts w:hint="eastAsia" w:ascii="宋体" w:hAnsi="宋体" w:eastAsia="宋体" w:cs="宋体"/>
          <w:sz w:val="32"/>
          <w:szCs w:val="32"/>
        </w:rPr>
        <w:t>街道工作委员会
</w:t>
      </w:r>
    </w:p>
    <w:p>
      <w:pPr>
        <w:ind w:firstLine="3840" w:firstLineChars="1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2月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5日
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360130"/>
    <w:rsid w:val="00A02F19"/>
    <w:rsid w:val="00A94AF2"/>
    <w:rsid w:val="3F4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2021-10-09T03:34:00Z</dcterms:created>
  <dc:creator>officegen</dc:creator>
  <cp:lastModifiedBy>梁明</cp:lastModifiedBy>
  <dcterms:modified xsi:type="dcterms:W3CDTF">2021-10-09T03:43:20Z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83365587A0D442DCBDC64892616CFBC0</vt:lpwstr>
  </property>
</Properties>
</file>