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="1022" w:tblpY="3153"/>
        <w:tblOverlap w:val="never"/>
        <w:tblW w:w="1491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9"/>
        <w:gridCol w:w="931"/>
        <w:gridCol w:w="2250"/>
        <w:gridCol w:w="1935"/>
        <w:gridCol w:w="2904"/>
        <w:gridCol w:w="53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152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姓名</w:t>
            </w:r>
          </w:p>
        </w:tc>
        <w:tc>
          <w:tcPr>
            <w:tcW w:w="93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年龄</w:t>
            </w:r>
          </w:p>
        </w:tc>
        <w:tc>
          <w:tcPr>
            <w:tcW w:w="2250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是否（镇、村）关工委成员</w:t>
            </w:r>
          </w:p>
        </w:tc>
        <w:tc>
          <w:tcPr>
            <w:tcW w:w="193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示范户所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在村屯</w:t>
            </w:r>
          </w:p>
        </w:tc>
        <w:tc>
          <w:tcPr>
            <w:tcW w:w="29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庭院种植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面积</w:t>
            </w:r>
          </w:p>
          <w:p>
            <w:pPr>
              <w:snapToGrid/>
              <w:spacing w:before="0" w:beforeAutospacing="0" w:after="0" w:afterAutospacing="0" w:line="240" w:lineRule="auto"/>
              <w:ind w:firstLine="300" w:firstLineChars="1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作物种类等</w:t>
            </w:r>
          </w:p>
        </w:tc>
        <w:tc>
          <w:tcPr>
            <w:tcW w:w="536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庭院经济简要说明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（从科技含量、经济效益、推广带动等方面）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5" w:hRule="atLeast"/>
        </w:trPr>
        <w:tc>
          <w:tcPr>
            <w:tcW w:w="1529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6"/>
                <w:lang w:val="en-US" w:eastAsia="zh-CN"/>
              </w:rPr>
              <w:t>曹桂英</w:t>
            </w:r>
          </w:p>
        </w:tc>
        <w:tc>
          <w:tcPr>
            <w:tcW w:w="93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lang w:val="en-US" w:eastAsia="zh-CN"/>
              </w:rPr>
              <w:t>74</w:t>
            </w:r>
          </w:p>
        </w:tc>
        <w:tc>
          <w:tcPr>
            <w:tcW w:w="2250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  <w:t>否</w:t>
            </w:r>
          </w:p>
        </w:tc>
        <w:tc>
          <w:tcPr>
            <w:tcW w:w="1935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lang w:val="en-US" w:eastAsia="zh-CN"/>
              </w:rPr>
              <w:t>红升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lang w:eastAsia="zh-CN"/>
              </w:rPr>
              <w:t>村</w:t>
            </w:r>
          </w:p>
        </w:tc>
        <w:tc>
          <w:tcPr>
            <w:tcW w:w="290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  <w:t>养殖基础母牛3头</w:t>
            </w:r>
          </w:p>
        </w:tc>
        <w:tc>
          <w:tcPr>
            <w:tcW w:w="536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  <w:t>养殖基础母牛，科学饲养，每年增收1.5万元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5" w:hRule="atLeast"/>
        </w:trPr>
        <w:tc>
          <w:tcPr>
            <w:tcW w:w="152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</w:p>
          <w:p>
            <w:pPr>
              <w:bidi w:val="0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刘井明</w:t>
            </w:r>
          </w:p>
        </w:tc>
        <w:tc>
          <w:tcPr>
            <w:tcW w:w="931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default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  <w:p>
            <w:pPr>
              <w:bidi w:val="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ind w:firstLine="290" w:firstLineChars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61</w:t>
            </w:r>
          </w:p>
        </w:tc>
        <w:tc>
          <w:tcPr>
            <w:tcW w:w="2250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</w:p>
          <w:p>
            <w:pPr>
              <w:bidi w:val="0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否</w:t>
            </w:r>
          </w:p>
        </w:tc>
        <w:tc>
          <w:tcPr>
            <w:tcW w:w="1935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ind w:firstLine="460" w:firstLineChars="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lang w:val="en-US" w:eastAsia="zh-CN"/>
              </w:rPr>
              <w:t>红升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lang w:eastAsia="zh-CN"/>
              </w:rPr>
              <w:t>村</w:t>
            </w:r>
          </w:p>
        </w:tc>
        <w:tc>
          <w:tcPr>
            <w:tcW w:w="2904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</w:p>
          <w:p>
            <w:pPr>
              <w:bidi w:val="0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种植蔬菜，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养殖肥猪</w:t>
            </w:r>
          </w:p>
        </w:tc>
        <w:tc>
          <w:tcPr>
            <w:tcW w:w="5361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</w:p>
          <w:p>
            <w:pPr>
              <w:bidi w:val="0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tabs>
                <w:tab w:val="left" w:pos="1023"/>
              </w:tabs>
              <w:bidi w:val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因地制宜种植春棚蔬菜，投资少，效益好，并充分利用庭院内空间，养殖肥猪，每年增收3万元</w:t>
            </w: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/>
          <w:b/>
          <w:bCs/>
          <w:i w:val="0"/>
          <w:caps w:val="0"/>
          <w:spacing w:val="0"/>
          <w:w w:val="100"/>
          <w:sz w:val="44"/>
          <w:szCs w:val="44"/>
          <w:lang w:val="en-US" w:eastAsia="zh-CN"/>
        </w:rPr>
      </w:pPr>
      <w:r>
        <w:rPr>
          <w:rFonts w:hint="eastAsia"/>
          <w:b/>
          <w:bCs/>
          <w:i w:val="0"/>
          <w:caps w:val="0"/>
          <w:spacing w:val="0"/>
          <w:w w:val="100"/>
          <w:sz w:val="44"/>
          <w:szCs w:val="44"/>
          <w:lang w:val="en-US" w:eastAsia="zh-CN"/>
        </w:rPr>
        <w:t>2021年奈曼旗关工委申报五老庭院经济示范户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eastAsia"/>
          <w:b w:val="0"/>
          <w:i w:val="0"/>
          <w:caps w:val="0"/>
          <w:spacing w:val="0"/>
          <w:w w:val="100"/>
          <w:sz w:val="32"/>
          <w:szCs w:val="32"/>
          <w:lang w:eastAsia="zh-CN"/>
        </w:rPr>
      </w:pPr>
      <w:r>
        <w:rPr>
          <w:rFonts w:hint="eastAsia"/>
          <w:b w:val="0"/>
          <w:i w:val="0"/>
          <w:caps w:val="0"/>
          <w:spacing w:val="0"/>
          <w:w w:val="100"/>
          <w:sz w:val="32"/>
          <w:szCs w:val="32"/>
          <w:lang w:eastAsia="zh-CN"/>
        </w:rPr>
        <w:t>申报单位：</w:t>
      </w:r>
      <w:r>
        <w:rPr>
          <w:rFonts w:hint="eastAsia"/>
          <w:b w:val="0"/>
          <w:i w:val="0"/>
          <w:caps w:val="0"/>
          <w:spacing w:val="0"/>
          <w:w w:val="100"/>
          <w:sz w:val="32"/>
          <w:szCs w:val="32"/>
          <w:lang w:val="en-US" w:eastAsia="zh-CN"/>
        </w:rPr>
        <w:t>红升</w:t>
      </w:r>
      <w:r>
        <w:rPr>
          <w:rFonts w:hint="eastAsia"/>
          <w:b w:val="0"/>
          <w:i w:val="0"/>
          <w:caps w:val="0"/>
          <w:spacing w:val="0"/>
          <w:w w:val="100"/>
          <w:sz w:val="32"/>
          <w:szCs w:val="32"/>
          <w:lang w:eastAsia="zh-CN"/>
        </w:rPr>
        <w:t>村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C5DC9"/>
    <w:rsid w:val="01410027"/>
    <w:rsid w:val="025F59EA"/>
    <w:rsid w:val="02A80409"/>
    <w:rsid w:val="17A76527"/>
    <w:rsid w:val="21D52633"/>
    <w:rsid w:val="23AF2260"/>
    <w:rsid w:val="329E55F0"/>
    <w:rsid w:val="4ABE0C18"/>
    <w:rsid w:val="4C6C2B8B"/>
    <w:rsid w:val="578D3308"/>
    <w:rsid w:val="602070B9"/>
    <w:rsid w:val="659217ED"/>
    <w:rsid w:val="678F13A3"/>
    <w:rsid w:val="6B7649D7"/>
    <w:rsid w:val="6D2507E4"/>
    <w:rsid w:val="6D646247"/>
    <w:rsid w:val="7F7D2CA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WPS_1624199044</cp:lastModifiedBy>
  <cp:lastPrinted>2021-08-31T08:05:00Z</cp:lastPrinted>
  <dcterms:modified xsi:type="dcterms:W3CDTF">2021-09-08T03:56:38Z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EBB468A5570F4EE3BB46C62DDF3E49CE</vt:lpwstr>
  </property>
</Properties>
</file>