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关于成立奈曼旗住房和城乡建设局第一次全国自然灾害综合风险普查</w:t>
      </w:r>
    </w:p>
    <w:p>
      <w:pPr>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领导小组的通知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局各股室、二级单位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全面掌握我旗自然灾害情况，提升社会防范和抵御自然灾害的综合能力，根据《内蒙古自治区奈曼旗第一次全国自然灾害综合风险普查实施方案》要求，我局负责城镇房屋建筑、农村房屋建筑、市政供水设施、市政交通设施的承灾体信息调查工作，经局党组会研究，决定成立奈曼旗住房和城乡建设局第一次全国自然灾害综合风险普查工作领导小组，领导小组成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长：李茂平  党组书记、局长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34"/>
          <w:sz w:val="32"/>
          <w:szCs w:val="32"/>
          <w:lang w:val="en-US" w:eastAsia="zh-CN"/>
        </w:rPr>
      </w:pPr>
      <w:r>
        <w:rPr>
          <w:rFonts w:hint="eastAsia" w:ascii="仿宋" w:hAnsi="仿宋" w:eastAsia="仿宋" w:cs="仿宋"/>
          <w:sz w:val="32"/>
          <w:szCs w:val="32"/>
          <w:lang w:val="en-US" w:eastAsia="zh-CN"/>
        </w:rPr>
        <w:t xml:space="preserve">副组长：林春山  </w:t>
      </w:r>
      <w:r>
        <w:rPr>
          <w:rFonts w:hint="eastAsia" w:ascii="仿宋" w:hAnsi="仿宋" w:eastAsia="仿宋" w:cs="仿宋"/>
          <w:spacing w:val="-34"/>
          <w:sz w:val="32"/>
          <w:szCs w:val="32"/>
          <w:lang w:val="en-US" w:eastAsia="zh-CN"/>
        </w:rPr>
        <w:t>党组成员、自来水公司经理兼污水处理厂厂长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郑立东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周秀勇  党组成员、副局长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员：丁建军  村镇股副股长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蔡继伟  城建股股长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于  俊  房产事务服务中心主任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z w:val="32"/>
          <w:szCs w:val="32"/>
          <w:lang w:val="en-US" w:eastAsia="zh-CN"/>
        </w:rPr>
        <w:t xml:space="preserve">        解全党  </w:t>
      </w:r>
      <w:r>
        <w:rPr>
          <w:rFonts w:hint="eastAsia" w:ascii="仿宋" w:hAnsi="仿宋" w:eastAsia="仿宋" w:cs="仿宋"/>
          <w:spacing w:val="-11"/>
          <w:sz w:val="32"/>
          <w:szCs w:val="32"/>
          <w:lang w:val="en-US" w:eastAsia="zh-CN"/>
        </w:rPr>
        <w:t xml:space="preserve">建设工程质量安全技术服务中心主任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于铁成  自来水公司副经理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任祥伟  污水处理厂施工队队长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领导小组</w:t>
      </w:r>
      <w:r>
        <w:rPr>
          <w:rFonts w:hint="eastAsia" w:ascii="仿宋" w:hAnsi="仿宋" w:eastAsia="仿宋" w:cs="仿宋"/>
          <w:sz w:val="32"/>
          <w:szCs w:val="32"/>
          <w:lang w:val="en-US" w:eastAsia="zh-CN"/>
        </w:rPr>
        <w:t>下设办公室</w:t>
      </w:r>
      <w:r>
        <w:rPr>
          <w:rFonts w:hint="default" w:ascii="仿宋" w:hAnsi="仿宋" w:eastAsia="仿宋" w:cs="仿宋"/>
          <w:sz w:val="32"/>
          <w:szCs w:val="32"/>
          <w:lang w:val="en-US" w:eastAsia="zh-CN"/>
        </w:rPr>
        <w:t>，办公室主任</w:t>
      </w:r>
      <w:r>
        <w:rPr>
          <w:rFonts w:hint="eastAsia" w:ascii="仿宋" w:hAnsi="仿宋" w:eastAsia="仿宋" w:cs="仿宋"/>
          <w:sz w:val="32"/>
          <w:szCs w:val="32"/>
          <w:lang w:val="en-US" w:eastAsia="zh-CN"/>
        </w:rPr>
        <w:t>由</w:t>
      </w:r>
      <w:bookmarkStart w:id="0" w:name="_GoBack"/>
      <w:bookmarkEnd w:id="0"/>
      <w:r>
        <w:rPr>
          <w:rFonts w:hint="eastAsia" w:ascii="仿宋" w:hAnsi="仿宋" w:eastAsia="仿宋" w:cs="仿宋"/>
          <w:sz w:val="32"/>
          <w:szCs w:val="32"/>
          <w:lang w:val="en-US" w:eastAsia="zh-CN"/>
        </w:rPr>
        <w:t>周秀勇同志兼任</w:t>
      </w:r>
      <w:r>
        <w:rPr>
          <w:rFonts w:hint="default" w:ascii="仿宋" w:hAnsi="仿宋" w:eastAsia="仿宋" w:cs="仿宋"/>
          <w:sz w:val="32"/>
          <w:szCs w:val="32"/>
          <w:lang w:val="en-US" w:eastAsia="zh-CN"/>
        </w:rPr>
        <w:t>，日常工作由</w:t>
      </w:r>
      <w:r>
        <w:rPr>
          <w:rFonts w:hint="eastAsia" w:ascii="仿宋" w:hAnsi="仿宋" w:eastAsia="仿宋" w:cs="仿宋"/>
          <w:sz w:val="32"/>
          <w:szCs w:val="32"/>
          <w:lang w:val="en-US" w:eastAsia="zh-CN"/>
        </w:rPr>
        <w:t>丁建军、蔡继伟、于俊、解全党、于铁成、任祥伟</w:t>
      </w:r>
      <w:r>
        <w:rPr>
          <w:rFonts w:hint="default" w:ascii="仿宋" w:hAnsi="仿宋" w:eastAsia="仿宋" w:cs="仿宋"/>
          <w:sz w:val="32"/>
          <w:szCs w:val="32"/>
          <w:lang w:val="en-US" w:eastAsia="zh-CN"/>
        </w:rPr>
        <w:t>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07640"/>
    <w:rsid w:val="304A45F2"/>
    <w:rsid w:val="31C54180"/>
    <w:rsid w:val="649D5636"/>
    <w:rsid w:val="6FB61A27"/>
    <w:rsid w:val="71540BB0"/>
    <w:rsid w:val="737F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2021-08-12T01:23:26Z</dcterms:created>
  <dc:creator>pc</dc:creator>
  <cp:lastModifiedBy>女王(Queen)ゆ性</cp:lastModifiedBy>
  <cp:lastPrinted>2021-08-12T01:56:47Z</cp:lastPrinted>
  <dcterms:modified xsi:type="dcterms:W3CDTF">2021-08-12T02:08:16Z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907A2A3EE41B4A3F969A3770CE058E5C</vt:lpwstr>
  </property>
</Properties>
</file>