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窑努呼嘎查</w:t>
      </w:r>
      <w:r>
        <w:rPr>
          <w:rFonts w:hint="eastAsia"/>
          <w:sz w:val="32"/>
          <w:szCs w:val="32"/>
        </w:rPr>
        <w:t>防汛抗旱应急预案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为有效应对突发性暴雨、洪涝、冰雹等自然灾害，确保我村人民群众生命财产安全，最大限度减少灾害造成的损失，根据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yellow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yellow"/>
          <w:lang w:eastAsia="zh-CN"/>
        </w:rPr>
        <w:t>固日班花苏木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yellow"/>
        </w:rPr>
        <w:t>2021年防汛抗旱预案的通知》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结合我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嘎查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实际，特制定本预案：</w:t>
      </w:r>
    </w:p>
    <w:p>
      <w:pPr>
        <w:tabs>
          <w:tab w:val="left" w:pos="675"/>
        </w:tabs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一、应急机构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（一）、组织机构：成立以支部书记为组长，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嘎查“两委”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班子为成员的领导小组。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（二）、应急行动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1、掌握汛情、制定救灾抢险方案及对策；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2、汛情来临时及时向上级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防汛抗旱领导小组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汇报；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3、有序的组织好应急抢险车辆、抢险队员及时参加抢险救灾工作；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4、根据灾情的发展情况及时请求有关部门的支援；</w:t>
      </w:r>
    </w:p>
    <w:p>
      <w:pPr>
        <w:tabs>
          <w:tab w:val="left" w:pos="675"/>
        </w:tabs>
        <w:ind w:firstLine="64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5、根据灾情组织群众转移至安全区域；</w:t>
      </w:r>
    </w:p>
    <w:p>
      <w:pPr>
        <w:tabs>
          <w:tab w:val="left" w:pos="675"/>
        </w:tabs>
        <w:ind w:firstLine="64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6、灾情发生后组织群众开展生产、生活自救；</w:t>
      </w:r>
    </w:p>
    <w:p>
      <w:pPr>
        <w:tabs>
          <w:tab w:val="left" w:pos="675"/>
        </w:tabs>
        <w:ind w:firstLine="64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二、汛情来临时召开临时指挥会议，做好临时预报，制定临时预案；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三、首先安排好救灾临时安置点，确保临时安置点的安全，确保救灾物资、食物、饮用水安全；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四、认真细致排查低洼处住房户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、鳏寡独居等群体，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并做好救灾临时疏导安置工作；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五、汛情来临时要昼夜看护容易出现危险的路段、河道，设立警示牌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、安置点标识、转移标识等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，由专人看护危险路段、河道确保群众及过往行人出行安全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，应急物质运输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tabs>
          <w:tab w:val="left" w:pos="675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六、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物资到位，每个巡查人员和领导小组成员购置雨衣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套、手电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把，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雨靴两双，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应急编制袋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400个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铁锹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把等必备应急物资，放置到村部统一管理。</w:t>
      </w:r>
    </w:p>
    <w:p>
      <w:pPr>
        <w:tabs>
          <w:tab w:val="left" w:pos="675"/>
        </w:tabs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七、在防汛抗旱期间，防汛领导小组成员要24小时开机，确保通讯畅通。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窑努呼嘎查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党支部</w:t>
      </w:r>
    </w:p>
    <w:p>
      <w:pPr>
        <w:tabs>
          <w:tab w:val="left" w:pos="3100"/>
        </w:tabs>
        <w:jc w:val="righ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窑努呼嘎查村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民委员会</w:t>
      </w:r>
    </w:p>
    <w:p>
      <w:pPr>
        <w:jc w:val="righ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         </w:t>
      </w:r>
    </w:p>
    <w:p>
      <w:pPr>
        <w:jc w:val="righ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2021年6月1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rPr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C0"/>
    <w:rsid w:val="00003EFA"/>
    <w:rsid w:val="0011220A"/>
    <w:rsid w:val="00376EC5"/>
    <w:rsid w:val="00494A46"/>
    <w:rsid w:val="00512541"/>
    <w:rsid w:val="00606B8D"/>
    <w:rsid w:val="007113D6"/>
    <w:rsid w:val="00794C1A"/>
    <w:rsid w:val="0083793C"/>
    <w:rsid w:val="00847139"/>
    <w:rsid w:val="009262F4"/>
    <w:rsid w:val="009F7792"/>
    <w:rsid w:val="00B01DC0"/>
    <w:rsid w:val="00E0251B"/>
    <w:rsid w:val="00ED4BE5"/>
    <w:rsid w:val="00F33A6F"/>
    <w:rsid w:val="03EA1E1B"/>
    <w:rsid w:val="05164344"/>
    <w:rsid w:val="097C7E03"/>
    <w:rsid w:val="1D83127A"/>
    <w:rsid w:val="47D920AB"/>
    <w:rsid w:val="4F722481"/>
    <w:rsid w:val="5FB55D51"/>
    <w:rsid w:val="61B3520E"/>
    <w:rsid w:val="63935C8D"/>
    <w:rsid w:val="65CC6FD8"/>
    <w:rsid w:val="65FC2ECC"/>
    <w:rsid w:val="681C60B1"/>
    <w:rsid w:val="6A7118C2"/>
    <w:rsid w:val="70516153"/>
    <w:rsid w:val="7F9C0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color w:val="000000" w:themeColor="text1"/>
      <w:kern w:val="2"/>
      <w:sz w:val="180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b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7">
    <w:name w:val="页脚 Char"/>
    <w:basedOn w:val="5"/>
    <w:link w:val="2"/>
    <w:semiHidden/>
    <w:qFormat/>
    <w:uiPriority w:val="99"/>
    <w:rPr>
      <w:b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</Words>
  <Characters>718</Characters>
  <Lines>5</Lines>
  <Paragraphs>1</Paragraphs>
  <TotalTime>49</TotalTime>
  <ScaleCrop>false</ScaleCrop>
  <LinksUpToDate>false</LinksUpToDate>
  <CharactersWithSpaces>842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2019-06-21T09:36:00Z</dcterms:created>
  <dc:creator>微软用户</dc:creator>
  <cp:lastModifiedBy>acer</cp:lastModifiedBy>
  <dcterms:modified xsi:type="dcterms:W3CDTF">2021-07-29T01:01:51Z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3F9436AA7D7E43329CB0F2D8F2109D70</vt:lpwstr>
  </property>
</Properties>
</file>