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0"/>
          <w:szCs w:val="30"/>
        </w:rPr>
      </w:pPr>
      <w:r>
        <w:rPr>
          <w:rFonts w:hint="eastAsia" w:ascii="仿宋" w:hAnsi="仿宋" w:eastAsia="仿宋" w:cs="仿宋"/>
          <w:b/>
          <w:bCs/>
          <w:sz w:val="36"/>
          <w:szCs w:val="36"/>
        </w:rPr>
        <w:t>新义村</w:t>
      </w:r>
      <w:r>
        <w:rPr>
          <w:rFonts w:hint="eastAsia" w:ascii="仿宋" w:hAnsi="仿宋" w:eastAsia="仿宋" w:cs="仿宋"/>
          <w:b/>
          <w:bCs/>
          <w:sz w:val="36"/>
          <w:szCs w:val="36"/>
          <w:lang w:eastAsia="zh-CN"/>
        </w:rPr>
        <w:t>党建</w:t>
      </w:r>
      <w:r>
        <w:rPr>
          <w:rFonts w:hint="eastAsia" w:ascii="仿宋" w:hAnsi="仿宋" w:eastAsia="仿宋" w:cs="仿宋"/>
          <w:b/>
          <w:bCs/>
          <w:sz w:val="36"/>
          <w:szCs w:val="36"/>
        </w:rPr>
        <w:t>工作计划</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20</w:t>
      </w:r>
      <w:r>
        <w:rPr>
          <w:rFonts w:hint="eastAsia" w:ascii="仿宋" w:hAnsi="仿宋" w:eastAsia="仿宋" w:cs="仿宋"/>
          <w:sz w:val="30"/>
          <w:szCs w:val="30"/>
          <w:lang w:val="en-US" w:eastAsia="zh-CN"/>
        </w:rPr>
        <w:t>21</w:t>
      </w:r>
      <w:r>
        <w:rPr>
          <w:rFonts w:hint="eastAsia" w:ascii="仿宋" w:hAnsi="仿宋" w:eastAsia="仿宋" w:cs="仿宋"/>
          <w:sz w:val="30"/>
          <w:szCs w:val="30"/>
        </w:rPr>
        <w:t>年，我们将继续团结在苏木乡镇政府的正确领导和广大干部群众的共同努力下，坚持科学发展观，深入贯彻落实党的十九大精神，以建设社会主义新农村为主线，以实现“农业增效、农民增收、农村稳定”为目标，通过全村干部群众的共同努力，较好地完成年初既定的各项目标任务。</w:t>
      </w:r>
    </w:p>
    <w:p>
      <w:pPr>
        <w:rPr>
          <w:rFonts w:hint="eastAsia" w:ascii="仿宋" w:hAnsi="仿宋" w:eastAsia="仿宋" w:cs="仿宋"/>
          <w:sz w:val="30"/>
          <w:szCs w:val="30"/>
        </w:rPr>
      </w:pPr>
      <w:r>
        <w:rPr>
          <w:rFonts w:hint="eastAsia" w:ascii="仿宋" w:hAnsi="仿宋" w:eastAsia="仿宋" w:cs="仿宋"/>
          <w:sz w:val="30"/>
          <w:szCs w:val="30"/>
        </w:rPr>
        <w:t>现将</w:t>
      </w:r>
      <w:r>
        <w:rPr>
          <w:rFonts w:hint="eastAsia" w:ascii="仿宋" w:hAnsi="仿宋" w:eastAsia="仿宋" w:cs="仿宋"/>
          <w:sz w:val="30"/>
          <w:szCs w:val="30"/>
          <w:lang w:val="en-US" w:eastAsia="zh-CN"/>
        </w:rPr>
        <w:t>2021</w:t>
      </w:r>
      <w:r>
        <w:rPr>
          <w:rFonts w:hint="eastAsia" w:ascii="仿宋" w:hAnsi="仿宋" w:eastAsia="仿宋" w:cs="仿宋"/>
          <w:sz w:val="30"/>
          <w:szCs w:val="30"/>
        </w:rPr>
        <w:t>年工作安排如下： 　　</w:t>
      </w:r>
    </w:p>
    <w:p>
      <w:pPr>
        <w:rPr>
          <w:rFonts w:hint="eastAsia" w:ascii="仿宋" w:hAnsi="仿宋" w:eastAsia="仿宋" w:cs="仿宋"/>
          <w:sz w:val="30"/>
          <w:szCs w:val="30"/>
        </w:rPr>
      </w:pPr>
      <w:r>
        <w:rPr>
          <w:rFonts w:hint="eastAsia" w:ascii="仿宋" w:hAnsi="仿宋" w:eastAsia="仿宋" w:cs="仿宋"/>
          <w:b/>
          <w:bCs/>
          <w:sz w:val="30"/>
          <w:szCs w:val="30"/>
        </w:rPr>
        <w:t>一、抓好两委班子自身建设，推动各项工作的顺利开展。</w:t>
      </w:r>
      <w:r>
        <w:rPr>
          <w:rFonts w:hint="eastAsia" w:ascii="仿宋" w:hAnsi="仿宋" w:eastAsia="仿宋" w:cs="仿宋"/>
          <w:sz w:val="30"/>
          <w:szCs w:val="30"/>
        </w:rPr>
        <w:t xml:space="preserve"> 　</w:t>
      </w:r>
    </w:p>
    <w:p>
      <w:pPr>
        <w:ind w:left="210" w:firstLine="300" w:firstLineChars="100"/>
        <w:rPr>
          <w:rFonts w:hint="eastAsia" w:ascii="仿宋" w:hAnsi="仿宋" w:eastAsia="仿宋" w:cs="仿宋"/>
          <w:sz w:val="30"/>
          <w:szCs w:val="30"/>
        </w:rPr>
      </w:pPr>
      <w:r>
        <w:rPr>
          <w:rFonts w:hint="eastAsia" w:ascii="仿宋" w:hAnsi="仿宋" w:eastAsia="仿宋" w:cs="仿宋"/>
          <w:sz w:val="30"/>
          <w:szCs w:val="30"/>
        </w:rPr>
        <w:t>1、规范完善各项管理制度。 　　</w:t>
      </w:r>
    </w:p>
    <w:p>
      <w:pPr>
        <w:ind w:left="210" w:firstLine="300" w:firstLineChars="100"/>
        <w:rPr>
          <w:rFonts w:hint="eastAsia" w:ascii="仿宋" w:hAnsi="仿宋" w:eastAsia="仿宋" w:cs="仿宋"/>
          <w:sz w:val="30"/>
          <w:szCs w:val="30"/>
        </w:rPr>
      </w:pPr>
      <w:r>
        <w:rPr>
          <w:rFonts w:hint="eastAsia" w:ascii="仿宋" w:hAnsi="仿宋" w:eastAsia="仿宋" w:cs="仿宋"/>
          <w:sz w:val="30"/>
          <w:szCs w:val="30"/>
        </w:rPr>
        <w:t>2、抓好党员的学习和管理</w:t>
      </w:r>
      <w:r>
        <w:rPr>
          <w:rFonts w:hint="eastAsia" w:ascii="仿宋" w:hAnsi="仿宋" w:eastAsia="仿宋" w:cs="仿宋"/>
          <w:sz w:val="30"/>
          <w:szCs w:val="30"/>
          <w:lang w:eastAsia="zh-CN"/>
        </w:rPr>
        <w:t>，尤其是党史学习。</w:t>
      </w:r>
      <w:r>
        <w:rPr>
          <w:rFonts w:hint="eastAsia" w:ascii="仿宋" w:hAnsi="仿宋" w:eastAsia="仿宋" w:cs="仿宋"/>
          <w:sz w:val="30"/>
          <w:szCs w:val="30"/>
        </w:rPr>
        <w:t xml:space="preserve"> 　</w:t>
      </w:r>
    </w:p>
    <w:p>
      <w:pPr>
        <w:ind w:left="210" w:firstLine="300" w:firstLineChars="100"/>
        <w:rPr>
          <w:rFonts w:hint="eastAsia" w:ascii="仿宋" w:hAnsi="仿宋" w:eastAsia="仿宋" w:cs="仿宋"/>
          <w:sz w:val="30"/>
          <w:szCs w:val="30"/>
        </w:rPr>
      </w:pPr>
      <w:r>
        <w:rPr>
          <w:rFonts w:hint="eastAsia" w:ascii="仿宋" w:hAnsi="仿宋" w:eastAsia="仿宋" w:cs="仿宋"/>
          <w:sz w:val="30"/>
          <w:szCs w:val="30"/>
        </w:rPr>
        <w:t xml:space="preserve">3、抓班子建设，依法行政，提高办事效率。 </w:t>
      </w:r>
    </w:p>
    <w:p>
      <w:pPr>
        <w:ind w:left="210" w:firstLine="300" w:firstLineChars="100"/>
        <w:rPr>
          <w:rFonts w:hint="eastAsia" w:ascii="仿宋" w:hAnsi="仿宋" w:eastAsia="仿宋" w:cs="仿宋"/>
          <w:sz w:val="30"/>
          <w:szCs w:val="30"/>
        </w:rPr>
      </w:pPr>
      <w:r>
        <w:rPr>
          <w:rFonts w:hint="eastAsia" w:ascii="仿宋" w:hAnsi="仿宋" w:eastAsia="仿宋" w:cs="仿宋"/>
          <w:sz w:val="30"/>
          <w:szCs w:val="30"/>
        </w:rPr>
        <w:t>4、年内计划培养入党积极分子2名，发展党员</w:t>
      </w:r>
      <w:r>
        <w:rPr>
          <w:rFonts w:hint="eastAsia" w:ascii="仿宋" w:hAnsi="仿宋" w:eastAsia="仿宋" w:cs="仿宋"/>
          <w:sz w:val="30"/>
          <w:szCs w:val="30"/>
          <w:lang w:val="en-US" w:eastAsia="zh-CN"/>
        </w:rPr>
        <w:t>1</w:t>
      </w:r>
      <w:r>
        <w:rPr>
          <w:rFonts w:hint="eastAsia" w:ascii="仿宋" w:hAnsi="仿宋" w:eastAsia="仿宋" w:cs="仿宋"/>
          <w:sz w:val="30"/>
          <w:szCs w:val="30"/>
        </w:rPr>
        <w:t>名。 　</w:t>
      </w:r>
    </w:p>
    <w:p>
      <w:pPr>
        <w:ind w:left="210" w:firstLine="300" w:firstLineChars="100"/>
        <w:rPr>
          <w:rFonts w:hint="eastAsia" w:ascii="仿宋" w:hAnsi="仿宋" w:eastAsia="仿宋" w:cs="仿宋"/>
          <w:sz w:val="30"/>
          <w:szCs w:val="30"/>
        </w:rPr>
      </w:pPr>
      <w:r>
        <w:rPr>
          <w:rFonts w:hint="eastAsia" w:ascii="仿宋" w:hAnsi="仿宋" w:eastAsia="仿宋" w:cs="仿宋"/>
          <w:sz w:val="30"/>
          <w:szCs w:val="30"/>
        </w:rPr>
        <w:t>5、进一步完善党务，政务，财务三公开制度，阳光操作，接受监督。</w:t>
      </w:r>
    </w:p>
    <w:p>
      <w:pPr>
        <w:ind w:left="210" w:firstLine="300" w:firstLineChars="100"/>
        <w:rPr>
          <w:rFonts w:hint="eastAsia" w:ascii="仿宋" w:hAnsi="仿宋" w:eastAsia="仿宋" w:cs="仿宋"/>
          <w:sz w:val="30"/>
          <w:szCs w:val="30"/>
        </w:rPr>
      </w:pPr>
      <w:r>
        <w:rPr>
          <w:rFonts w:hint="eastAsia" w:ascii="仿宋" w:hAnsi="仿宋" w:eastAsia="仿宋" w:cs="仿宋"/>
          <w:sz w:val="30"/>
          <w:szCs w:val="30"/>
        </w:rPr>
        <w:t xml:space="preserve">6、积极协调上级各部门，认真做好扶贫工作及重大事务组织指导协调工作。 </w:t>
      </w:r>
    </w:p>
    <w:p>
      <w:pPr>
        <w:ind w:left="210" w:firstLine="300" w:firstLineChars="100"/>
        <w:rPr>
          <w:rFonts w:hint="eastAsia" w:ascii="仿宋" w:hAnsi="仿宋" w:eastAsia="仿宋" w:cs="仿宋"/>
          <w:sz w:val="30"/>
          <w:szCs w:val="30"/>
        </w:rPr>
      </w:pPr>
      <w:r>
        <w:rPr>
          <w:rFonts w:hint="eastAsia" w:ascii="仿宋" w:hAnsi="仿宋" w:eastAsia="仿宋" w:cs="仿宋"/>
          <w:sz w:val="30"/>
          <w:szCs w:val="30"/>
        </w:rPr>
        <w:t>7、认真宣传国家一系列强农惠农政策。 　　</w:t>
      </w:r>
    </w:p>
    <w:p>
      <w:pPr>
        <w:rPr>
          <w:rFonts w:hint="eastAsia" w:ascii="仿宋" w:hAnsi="仿宋" w:eastAsia="仿宋" w:cs="仿宋"/>
          <w:sz w:val="30"/>
          <w:szCs w:val="30"/>
        </w:rPr>
      </w:pPr>
      <w:r>
        <w:rPr>
          <w:rFonts w:hint="eastAsia" w:ascii="仿宋" w:hAnsi="仿宋" w:eastAsia="仿宋" w:cs="仿宋"/>
          <w:b/>
          <w:bCs/>
          <w:sz w:val="30"/>
          <w:szCs w:val="30"/>
        </w:rPr>
        <w:t>二、扎实推进民生保障，使社会事业蓬勃发展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1，计生工作：充分利用全员信息平台，对计生违法对象重处重罚，达到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创建进程，加强宣传教育和育龄妇女健康检查工作，巩固优质服务创建成果;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2，卫生工作：保证新型农村合作医疗健康运转，有效解决群众看病难、看病贵的问题;狠抓农村养老保险工作，顺利完成农村居民参保续保任务。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3，民政工作：配合上级民政部门认真完成和落实对农村低保、五保、残疾及困难群众的民生保障措施。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4，安全、维稳工作：要始终把安全、维稳工作放在重中之重来抓，以平安乡村为目标，落实责任制分组排查威胁村民生产生活安全的隐患，加强对矛盾纠纷的调处力度。在排查过程中，一旦发现不稳定因素、矛盾纠纷，就地解决处理，将不稳定因素化解在萌芽状态。 　　</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三、稳步推进产业发展，助力扶贫工作</w:t>
      </w:r>
      <w:r>
        <w:rPr>
          <w:rFonts w:hint="eastAsia" w:ascii="仿宋" w:hAnsi="仿宋" w:eastAsia="仿宋" w:cs="仿宋"/>
          <w:sz w:val="30"/>
          <w:szCs w:val="30"/>
        </w:rPr>
        <w:t>　</w:t>
      </w:r>
    </w:p>
    <w:p>
      <w:pPr>
        <w:rPr>
          <w:rFonts w:hint="eastAsia" w:ascii="仿宋" w:hAnsi="仿宋" w:eastAsia="仿宋" w:cs="仿宋"/>
          <w:sz w:val="30"/>
          <w:szCs w:val="30"/>
        </w:rPr>
      </w:pPr>
      <w:r>
        <w:rPr>
          <w:rFonts w:hint="eastAsia" w:ascii="仿宋" w:hAnsi="仿宋" w:eastAsia="仿宋" w:cs="仿宋"/>
          <w:sz w:val="30"/>
          <w:szCs w:val="30"/>
        </w:rPr>
        <w:t>　我们将紧紧围绕农业增效、农民增收这个中心，以优化产业结构调整为重点，进一步抓好种植业、养殖业和劳务输出三大主导产业，助力贫困户脱贫，带动全村整体收入提高。农业工作方面：按照镇委、镇政府年初下达了春耕春播目标任务，结合我村实际，理顺工作思路，优化产业结构调整，紧抓机遇，做好土地平整项目，优化土地资源。林业工作方面：以荒山造林、天然林保护，加快建设山川秀美的人居环境，</w:t>
      </w:r>
      <w:r>
        <w:rPr>
          <w:rFonts w:hint="eastAsia" w:ascii="仿宋" w:hAnsi="仿宋" w:eastAsia="仿宋" w:cs="仿宋"/>
          <w:sz w:val="30"/>
          <w:szCs w:val="30"/>
          <w:lang w:eastAsia="zh-CN"/>
        </w:rPr>
        <w:t>提高</w:t>
      </w:r>
      <w:r>
        <w:rPr>
          <w:rFonts w:hint="eastAsia" w:ascii="仿宋" w:hAnsi="仿宋" w:eastAsia="仿宋" w:cs="仿宋"/>
          <w:sz w:val="30"/>
          <w:szCs w:val="30"/>
        </w:rPr>
        <w:t>退耕造林面积保存率。一是以补植补栽为措施，加强了退耕还林的后续管护工作; 农田水利建设方面：以落实和完善防汛责任制，加大宣传教育力度，抢抓机遇搞好农田水利建设，保证我村生产生活用水。畜牧工作方面：一是全面推行标准化养殖，对养殖户加强技术扶持和规范化管理要求;二是切实做好动物防疫工作，规范规章制度。劳务输出方面：劳务经济是一项特色产业，是增加农民非农收入的一项支柱产业。要强化技能培训和组织引导，通过集中培训保证劳务输出数量和农民工自觉维护的合法权益的观念。</w:t>
      </w:r>
    </w:p>
    <w:p>
      <w:pPr>
        <w:rPr>
          <w:rFonts w:hint="eastAsia" w:ascii="仿宋" w:hAnsi="仿宋" w:eastAsia="仿宋" w:cs="仿宋"/>
          <w:sz w:val="30"/>
          <w:szCs w:val="30"/>
        </w:rPr>
      </w:pPr>
    </w:p>
    <w:p>
      <w:pPr>
        <w:jc w:val="right"/>
        <w:rPr>
          <w:rFonts w:hint="eastAsia" w:ascii="仿宋" w:hAnsi="仿宋" w:eastAsia="仿宋" w:cs="仿宋"/>
          <w:sz w:val="30"/>
          <w:szCs w:val="30"/>
          <w:lang w:eastAsia="zh-CN"/>
        </w:rPr>
      </w:pPr>
      <w:r>
        <w:rPr>
          <w:rFonts w:hint="eastAsia" w:ascii="仿宋" w:hAnsi="仿宋" w:eastAsia="仿宋" w:cs="仿宋"/>
          <w:sz w:val="30"/>
          <w:szCs w:val="30"/>
          <w:lang w:eastAsia="zh-CN"/>
        </w:rPr>
        <w:t>新义村党支部</w:t>
      </w:r>
      <w:bookmarkStart w:id="0" w:name="_GoBack"/>
      <w:bookmarkEnd w:id="0"/>
    </w:p>
    <w:p>
      <w:pPr>
        <w:jc w:val="righ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2021年1月15日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52180"/>
    <w:rsid w:val="00900040"/>
    <w:rsid w:val="00BF74AB"/>
    <w:rsid w:val="00CC4916"/>
    <w:rsid w:val="03DA3802"/>
    <w:rsid w:val="04AA0164"/>
    <w:rsid w:val="24ED0773"/>
    <w:rsid w:val="339521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186</Words>
  <Characters>1066</Characters>
  <Lines>8</Lines>
  <Paragraphs>2</Paragraphs>
  <TotalTime>14</TotalTime>
  <ScaleCrop>false</ScaleCrop>
  <LinksUpToDate>false</LinksUpToDate>
  <CharactersWithSpaces>1250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2018-07-27T12:13:00Z</dcterms:created>
  <dc:creator>lenovo</dc:creator>
  <cp:lastModifiedBy>惜缘</cp:lastModifiedBy>
  <dcterms:modified xsi:type="dcterms:W3CDTF">2021-04-21T23:41:12Z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