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1080" w:firstLineChars="300"/>
        <w:jc w:val="both"/>
        <w:rPr>
          <w:rFonts w:ascii="方正大标宋_GBK" w:hAnsi="黑体" w:eastAsia="方正大标宋_GBK" w:cs="黑体"/>
          <w:bCs/>
          <w:sz w:val="36"/>
          <w:szCs w:val="36"/>
        </w:rPr>
      </w:pPr>
      <w:r>
        <w:rPr>
          <w:rFonts w:hint="eastAsia" w:ascii="方正大标宋_GBK" w:hAnsi="黑体" w:eastAsia="方正大标宋_GBK" w:cs="黑体"/>
          <w:bCs/>
          <w:sz w:val="36"/>
          <w:szCs w:val="36"/>
        </w:rPr>
        <w:t>奈曼旗</w:t>
      </w:r>
      <w:r>
        <w:rPr>
          <w:rFonts w:hint="eastAsia" w:ascii="方正大标宋_GBK" w:hAnsi="黑体" w:eastAsia="方正大标宋_GBK" w:cs="黑体"/>
          <w:bCs/>
          <w:sz w:val="36"/>
          <w:szCs w:val="36"/>
          <w:lang w:val="en-US" w:eastAsia="zh-CN"/>
        </w:rPr>
        <w:t>明仁苏木新义村</w:t>
      </w:r>
      <w:r>
        <w:rPr>
          <w:rFonts w:hint="eastAsia" w:ascii="方正大标宋_GBK" w:hAnsi="黑体" w:eastAsia="方正大标宋_GBK" w:cs="黑体"/>
          <w:bCs/>
          <w:sz w:val="36"/>
          <w:szCs w:val="36"/>
        </w:rPr>
        <w:t>全面小康大事记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新义村辖两个自然村（新立屯村、百义屯村又称北百新、南百新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已有1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00多</w:t>
      </w:r>
      <w:r>
        <w:rPr>
          <w:rFonts w:hint="eastAsia" w:ascii="仿宋" w:hAnsi="仿宋" w:eastAsia="仿宋" w:cs="仿宋"/>
          <w:sz w:val="32"/>
          <w:szCs w:val="32"/>
        </w:rPr>
        <w:t>年历史，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是西</w:t>
      </w:r>
      <w:r>
        <w:rPr>
          <w:rFonts w:hint="eastAsia" w:ascii="仿宋" w:hAnsi="仿宋" w:eastAsia="仿宋" w:cs="仿宋"/>
          <w:sz w:val="32"/>
          <w:szCs w:val="32"/>
        </w:rPr>
        <w:t>辽河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冲击平原</w:t>
      </w:r>
      <w:r>
        <w:rPr>
          <w:rFonts w:hint="eastAsia" w:ascii="仿宋" w:hAnsi="仿宋" w:eastAsia="仿宋" w:cs="仿宋"/>
          <w:sz w:val="32"/>
          <w:szCs w:val="32"/>
        </w:rPr>
        <w:t>。百年来，浓郁的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地域</w:t>
      </w:r>
      <w:r>
        <w:rPr>
          <w:rFonts w:hint="eastAsia" w:ascii="仿宋" w:hAnsi="仿宋" w:eastAsia="仿宋" w:cs="仿宋"/>
          <w:sz w:val="32"/>
          <w:szCs w:val="32"/>
        </w:rPr>
        <w:t>特色和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传统的文化气息，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逐渐成为新义村经济社会发展的亮点，使新义村各民族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融合发展的歌谣传唱不休。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民国初年有一名为百名吉尔嘎拉的人居住此地，当时被称为百凤禅营子，1937年并户取名百义屯。1950年与北村新立屯合并，建农业生产合作社时称百新社。后更改为百义屯村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2003年与新立屯村再次合并以后改名为新义村。</w:t>
      </w:r>
    </w:p>
    <w:p>
      <w:pPr>
        <w:widowControl/>
        <w:ind w:firstLine="627" w:firstLineChars="19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1947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新义村</w:t>
      </w:r>
      <w:r>
        <w:rPr>
          <w:rFonts w:ascii="仿宋_GB2312" w:eastAsia="仿宋_GB2312"/>
          <w:sz w:val="32"/>
          <w:szCs w:val="32"/>
        </w:rPr>
        <w:t>解放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ind w:firstLine="627" w:firstLineChars="196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1950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成立人民公社，新义村成立党支部。第一任书记张林，</w:t>
      </w:r>
      <w:r>
        <w:rPr>
          <w:rFonts w:ascii="仿宋" w:hAnsi="仿宋" w:eastAsia="仿宋"/>
          <w:sz w:val="32"/>
          <w:szCs w:val="32"/>
        </w:rPr>
        <w:t>实施土地改革</w:t>
      </w:r>
      <w:r>
        <w:rPr>
          <w:rFonts w:hint="eastAsia" w:ascii="仿宋" w:hAnsi="仿宋" w:eastAsia="仿宋"/>
          <w:sz w:val="32"/>
          <w:szCs w:val="32"/>
          <w:lang w:eastAsia="zh-CN"/>
        </w:rPr>
        <w:t>，。</w:t>
      </w:r>
    </w:p>
    <w:p>
      <w:pPr>
        <w:widowControl/>
        <w:ind w:firstLine="627" w:firstLineChars="196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1981年，落实家庭联产承包责任制。</w:t>
      </w:r>
    </w:p>
    <w:p>
      <w:pPr>
        <w:widowControl/>
        <w:ind w:firstLine="627" w:firstLineChars="196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1996年进行土地二轮延包，并种植水田改良土地。</w:t>
      </w:r>
    </w:p>
    <w:p>
      <w:pPr>
        <w:widowControl/>
        <w:ind w:firstLine="627" w:firstLineChars="196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2003年，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新立屯村、百义屯村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合并，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百义屯村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为自然村，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新立屯村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为行政村，合并后新义村。</w:t>
      </w:r>
    </w:p>
    <w:p>
      <w:pPr>
        <w:widowControl/>
        <w:ind w:firstLine="627" w:firstLineChars="196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2012年进行街道改造及硬化8公里。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2014年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，新义村全村实现自来水工程，全村常住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258户906人实现集中供水。</w:t>
      </w:r>
    </w:p>
    <w:p>
      <w:pPr>
        <w:widowControl/>
        <w:ind w:firstLine="627" w:firstLineChars="196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2015年，土地整理项目全村六千亩粮田实现节水灌溉配套工程。</w:t>
      </w:r>
    </w:p>
    <w:p>
      <w:pPr>
        <w:tabs>
          <w:tab w:val="left" w:pos="810"/>
        </w:tabs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ascii="仿宋_GB2312" w:eastAsia="仿宋_GB2312"/>
          <w:sz w:val="32"/>
          <w:szCs w:val="32"/>
        </w:rPr>
        <w:t>月，</w:t>
      </w:r>
      <w:r>
        <w:rPr>
          <w:rFonts w:hint="eastAsia" w:ascii="仿宋_GB2312" w:eastAsia="仿宋_GB2312"/>
          <w:sz w:val="32"/>
          <w:szCs w:val="32"/>
          <w:lang w:eastAsia="zh-CN"/>
        </w:rPr>
        <w:t>新义村</w:t>
      </w:r>
      <w:r>
        <w:rPr>
          <w:rFonts w:ascii="仿宋_GB2312" w:eastAsia="仿宋_GB2312"/>
          <w:sz w:val="32"/>
          <w:szCs w:val="32"/>
        </w:rPr>
        <w:t>全村通水泥路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ascii="仿宋_GB2312" w:eastAsia="仿宋_GB2312"/>
          <w:sz w:val="32"/>
          <w:szCs w:val="32"/>
        </w:rPr>
        <w:t>公里</w:t>
      </w:r>
      <w:r>
        <w:rPr>
          <w:rFonts w:hint="eastAsia" w:ascii="仿宋_GB2312" w:eastAsia="仿宋_GB2312"/>
          <w:sz w:val="32"/>
          <w:szCs w:val="32"/>
          <w:lang w:eastAsia="zh-CN"/>
        </w:rPr>
        <w:t>，并通有线电视，网络，电力改造，安全饮水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020</w:t>
      </w:r>
      <w:r>
        <w:rPr>
          <w:rFonts w:ascii="仿宋_GB2312" w:eastAsia="仿宋_GB2312"/>
          <w:sz w:val="32"/>
          <w:szCs w:val="32"/>
        </w:rPr>
        <w:t>年，全村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ascii="仿宋_GB2312" w:eastAsia="仿宋_GB2312"/>
          <w:sz w:val="32"/>
          <w:szCs w:val="32"/>
        </w:rPr>
        <w:t>户贫困户全部脱贫。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ab/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ascii="仿宋_GB2312" w:eastAsia="仿宋_GB2312"/>
          <w:sz w:val="32"/>
          <w:szCs w:val="32"/>
        </w:rPr>
        <w:t>年，全村人均纯收</w:t>
      </w:r>
      <w:r>
        <w:rPr>
          <w:rFonts w:hint="eastAsia" w:ascii="仿宋_GB2312" w:eastAsia="仿宋_GB2312"/>
          <w:sz w:val="32"/>
          <w:szCs w:val="32"/>
        </w:rPr>
        <w:t>入</w:t>
      </w:r>
      <w:r>
        <w:rPr>
          <w:rFonts w:ascii="仿宋_GB2312" w:eastAsia="仿宋_GB2312"/>
          <w:sz w:val="32"/>
          <w:szCs w:val="32"/>
        </w:rPr>
        <w:t>突破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10000</w:t>
      </w:r>
      <w:r>
        <w:rPr>
          <w:rFonts w:ascii="仿宋_GB2312" w:eastAsia="仿宋_GB2312"/>
          <w:sz w:val="32"/>
          <w:szCs w:val="32"/>
        </w:rPr>
        <w:t>元，达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12000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tabs>
          <w:tab w:val="left" w:pos="493"/>
        </w:tabs>
        <w:jc w:val="left"/>
        <w:rPr>
          <w:rFonts w:hint="eastAsia" w:ascii="黑体" w:hAnsi="黑体" w:eastAsia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新义村简介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处于西辽河南岸，离苏木政府所在地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公里。我村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324</w:t>
      </w:r>
      <w:r>
        <w:rPr>
          <w:rFonts w:hint="eastAsia" w:ascii="仿宋" w:hAnsi="仿宋" w:eastAsia="仿宋" w:cs="仿宋"/>
          <w:sz w:val="32"/>
          <w:szCs w:val="32"/>
        </w:rPr>
        <w:t>户9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口人，外出务工人员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251</w:t>
      </w:r>
      <w:r>
        <w:rPr>
          <w:rFonts w:hint="eastAsia" w:ascii="仿宋" w:hAnsi="仿宋" w:eastAsia="仿宋" w:cs="仿宋"/>
          <w:sz w:val="32"/>
          <w:szCs w:val="32"/>
        </w:rPr>
        <w:t>名。低保户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</w:rPr>
        <w:t>人，五保户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人。总面积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1.3万</w:t>
      </w:r>
      <w:r>
        <w:rPr>
          <w:rFonts w:hint="eastAsia" w:ascii="仿宋" w:hAnsi="仿宋" w:eastAsia="仿宋" w:cs="仿宋"/>
          <w:sz w:val="32"/>
          <w:szCs w:val="32"/>
        </w:rPr>
        <w:t>亩，其中耕地9000亩，草牧场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160</w:t>
      </w:r>
      <w:r>
        <w:rPr>
          <w:rFonts w:hint="eastAsia" w:ascii="仿宋" w:hAnsi="仿宋" w:eastAsia="仿宋" w:cs="仿宋"/>
          <w:sz w:val="32"/>
          <w:szCs w:val="32"/>
        </w:rPr>
        <w:t>亩，林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2500</w:t>
      </w:r>
      <w:r>
        <w:rPr>
          <w:rFonts w:hint="eastAsia" w:ascii="仿宋" w:hAnsi="仿宋" w:eastAsia="仿宋" w:cs="仿宋"/>
          <w:sz w:val="32"/>
          <w:szCs w:val="32"/>
        </w:rPr>
        <w:t>亩，有效灌溉面积9000亩。我村通班车，通电，通邮，通广播电视，通电话。现有大畜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1500</w:t>
      </w:r>
      <w:r>
        <w:rPr>
          <w:rFonts w:hint="eastAsia" w:ascii="仿宋" w:hAnsi="仿宋" w:eastAsia="仿宋" w:cs="仿宋"/>
          <w:sz w:val="32"/>
          <w:szCs w:val="32"/>
        </w:rPr>
        <w:t>头，小畜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3000</w:t>
      </w:r>
      <w:r>
        <w:rPr>
          <w:rFonts w:hint="eastAsia" w:ascii="仿宋" w:hAnsi="仿宋" w:eastAsia="仿宋" w:cs="仿宋"/>
          <w:sz w:val="32"/>
          <w:szCs w:val="32"/>
        </w:rPr>
        <w:t>只。砖房户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324</w:t>
      </w:r>
      <w:r>
        <w:rPr>
          <w:rFonts w:hint="eastAsia" w:ascii="仿宋" w:hAnsi="仿宋" w:eastAsia="仿宋" w:cs="仿宋"/>
          <w:sz w:val="32"/>
          <w:szCs w:val="32"/>
        </w:rPr>
        <w:t>户。人均收入达到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2000元。</w:t>
      </w:r>
    </w:p>
    <w:p>
      <w:pPr>
        <w:tabs>
          <w:tab w:val="left" w:pos="810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种植主要以玉米为主，稻田为特色。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种植优质玉米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9000亩，水稻100亩，林间空地种植500亩优质谷子。</w:t>
      </w:r>
    </w:p>
    <w:p>
      <w:pPr>
        <w:tabs>
          <w:tab w:val="left" w:pos="810"/>
        </w:tabs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我村养殖业以养殖基础母牛为主，发展养羊为辅。多年来我村以市场为导向，多方引导，大力宣传，现牛存栏达到1500头，羊3000只。50头牛以上规模养殖户达到3户。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村“两委”班子充分发挥带头作用，以增强村集体经济实力、实现全体村民增收致富为目标，大力发展特养殖业，兴建以种养结合发展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产业项目。积极推进农民土地流转，通过专业合作社、家庭农场、专业大户、股份合作等形式，大力发展规模化、集约化、机械化现代农牧业，实现收益最大化，增加集体收入和农牧民个人收入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党员队伍情况：</w:t>
      </w:r>
      <w:r>
        <w:rPr>
          <w:rFonts w:hint="eastAsia" w:ascii="仿宋" w:hAnsi="仿宋" w:eastAsia="仿宋"/>
          <w:color w:val="000000"/>
          <w:sz w:val="32"/>
          <w:szCs w:val="32"/>
        </w:rPr>
        <w:t>党员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color w:val="000000"/>
          <w:sz w:val="32"/>
          <w:szCs w:val="32"/>
        </w:rPr>
        <w:t>名，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预备党员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1名，</w:t>
      </w:r>
      <w:r>
        <w:rPr>
          <w:rFonts w:hint="eastAsia" w:ascii="仿宋" w:hAnsi="仿宋" w:eastAsia="仿宋"/>
          <w:color w:val="000000"/>
          <w:sz w:val="32"/>
          <w:szCs w:val="32"/>
        </w:rPr>
        <w:t>其中女党员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名，少数民族党员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名，长期外出党员1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名，致富能手4名，能参加日常活动的党员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32"/>
          <w:szCs w:val="32"/>
        </w:rPr>
        <w:t>名，35岁以下党员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名，60岁以上党员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名，平均年龄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/>
          <w:color w:val="000000"/>
          <w:sz w:val="32"/>
          <w:szCs w:val="32"/>
        </w:rPr>
        <w:t>岁，大专及以上学历党员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名。“两委”班子成员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名，支委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名，村委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名,高中以上学历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名，平均年龄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岁。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村</w:t>
      </w:r>
      <w:r>
        <w:rPr>
          <w:rFonts w:hint="eastAsia" w:ascii="仿宋" w:hAnsi="仿宋" w:eastAsia="仿宋"/>
          <w:color w:val="000000"/>
          <w:sz w:val="32"/>
          <w:szCs w:val="32"/>
        </w:rPr>
        <w:t>级后备干部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名，35周岁及以下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名，大专及以上学历1名。</w:t>
      </w:r>
    </w:p>
    <w:p>
      <w:pPr>
        <w:autoSpaceDE w:val="0"/>
        <w:spacing w:line="52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场所建设情况：</w:t>
      </w:r>
      <w:r>
        <w:rPr>
          <w:rFonts w:hint="eastAsia" w:ascii="仿宋" w:hAnsi="仿宋" w:eastAsia="仿宋"/>
          <w:color w:val="000000"/>
          <w:sz w:val="32"/>
          <w:szCs w:val="32"/>
        </w:rPr>
        <w:t>村部建于201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年，建筑面积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335</w:t>
      </w:r>
      <w:r>
        <w:rPr>
          <w:rFonts w:hint="eastAsia" w:ascii="仿宋" w:hAnsi="仿宋" w:eastAsia="仿宋"/>
          <w:color w:val="000000"/>
          <w:sz w:val="32"/>
          <w:szCs w:val="32"/>
        </w:rPr>
        <w:t>㎡，设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间办公室，包括党群服务中心、会议室、计生服务室等。文化广场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㎡。 </w:t>
      </w:r>
    </w:p>
    <w:p>
      <w:pPr>
        <w:autoSpaceDE w:val="0"/>
        <w:spacing w:line="52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产业发展情况：</w:t>
      </w:r>
      <w:r>
        <w:rPr>
          <w:rFonts w:hint="eastAsia"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年全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村</w:t>
      </w:r>
      <w:r>
        <w:rPr>
          <w:rFonts w:hint="eastAsia" w:ascii="仿宋" w:hAnsi="仿宋" w:eastAsia="仿宋"/>
          <w:color w:val="000000"/>
          <w:sz w:val="32"/>
          <w:szCs w:val="32"/>
        </w:rPr>
        <w:t>种植订单红干椒20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亩，种植玉米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9000</w:t>
      </w:r>
      <w:r>
        <w:rPr>
          <w:rFonts w:hint="eastAsia" w:ascii="仿宋" w:hAnsi="仿宋" w:eastAsia="仿宋"/>
          <w:color w:val="000000"/>
          <w:sz w:val="32"/>
          <w:szCs w:val="32"/>
        </w:rPr>
        <w:t>亩；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林间空地种植500亩优质谷子。村</w:t>
      </w:r>
      <w:r>
        <w:rPr>
          <w:rFonts w:hint="eastAsia" w:ascii="仿宋" w:hAnsi="仿宋" w:eastAsia="仿宋"/>
          <w:color w:val="000000"/>
          <w:sz w:val="32"/>
          <w:szCs w:val="32"/>
        </w:rPr>
        <w:t>周边务工输出人员达到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000人次。</w:t>
      </w:r>
    </w:p>
    <w:p>
      <w:pPr>
        <w:ind w:firstLine="648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keepNext/>
        <w:ind w:firstLine="560" w:firstLineChars="200"/>
      </w:pP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pStyle w:val="2"/>
        <w:ind w:firstLine="2000" w:firstLineChars="1000"/>
      </w:pPr>
    </w:p>
    <w:p>
      <w:pPr>
        <w:keepNext/>
      </w:pPr>
    </w:p>
    <w:p/>
    <w:p>
      <w:pPr>
        <w:keepNext/>
      </w:pPr>
    </w:p>
    <w:p/>
    <w:p/>
    <w:p>
      <w:pPr>
        <w:keepNext/>
      </w:pPr>
    </w:p>
    <w:p/>
    <w:p>
      <w:pPr>
        <w:keepNext/>
      </w:pPr>
    </w:p>
    <w:p>
      <w:pPr>
        <w:pStyle w:val="2"/>
        <w:ind w:firstLine="1000" w:firstLineChars="500"/>
        <w:rPr>
          <w:sz w:val="30"/>
          <w:szCs w:val="30"/>
        </w:rPr>
      </w:pPr>
      <w:r>
        <w:rPr>
          <w:rFonts w:hint="eastAsia"/>
        </w:rPr>
        <w:t xml:space="preserve">           </w:t>
      </w:r>
    </w:p>
    <w:p>
      <w:pPr>
        <w:keepNext/>
      </w:pPr>
    </w:p>
    <w:p/>
    <w:p/>
    <w:p/>
    <w:p>
      <w:r>
        <w:rPr>
          <w:rFonts w:hint="eastAsia" w:eastAsia="宋体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38e5f07348c314b30dc1992044c94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e5f07348c314b30dc1992044c94d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521" w:firstLineChars="700"/>
        <w:rPr>
          <w:rFonts w:hint="eastAsia" w:eastAsiaTheme="minorEastAsia"/>
          <w:b/>
          <w:bCs/>
          <w:sz w:val="36"/>
          <w:szCs w:val="40"/>
          <w:lang w:eastAsia="zh-CN"/>
        </w:rPr>
      </w:pPr>
      <w:r>
        <w:rPr>
          <w:rFonts w:hint="eastAsia"/>
          <w:b/>
          <w:bCs/>
          <w:sz w:val="36"/>
          <w:szCs w:val="40"/>
          <w:lang w:eastAsia="zh-CN"/>
        </w:rPr>
        <w:t>新义村村部</w:t>
      </w:r>
    </w:p>
    <w:p>
      <w:pPr>
        <w:tabs>
          <w:tab w:val="left" w:pos="1275"/>
        </w:tabs>
        <w:rPr>
          <w:sz w:val="30"/>
          <w:szCs w:val="30"/>
        </w:rPr>
      </w:pPr>
      <w:r>
        <w:tab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80c0014596d2721604bc26fb2368c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0c0014596d2721604bc26fb2368c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81" w:firstLineChars="900"/>
        <w:rPr>
          <w:rFonts w:hint="eastAsia" w:eastAsiaTheme="minorEastAsia"/>
          <w:b/>
          <w:bCs/>
          <w:sz w:val="32"/>
          <w:szCs w:val="36"/>
          <w:lang w:eastAsia="zh-CN"/>
        </w:rPr>
      </w:pPr>
      <w:r>
        <w:rPr>
          <w:rFonts w:hint="eastAsia"/>
          <w:b/>
          <w:bCs/>
          <w:sz w:val="32"/>
          <w:szCs w:val="36"/>
          <w:lang w:eastAsia="zh-CN"/>
        </w:rPr>
        <w:t>广场一角</w:t>
      </w:r>
    </w:p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97c79eee58d5747b2ab23e5c6b34c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7c79eee58d5747b2ab23e5c6b34c8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ind w:firstLine="3602" w:firstLineChars="1000"/>
        <w:rPr>
          <w:rFonts w:hint="eastAsia" w:eastAsiaTheme="minorEastAsia"/>
          <w:b/>
          <w:bCs/>
          <w:sz w:val="36"/>
          <w:szCs w:val="40"/>
          <w:lang w:eastAsia="zh-CN"/>
        </w:rPr>
      </w:pPr>
      <w:r>
        <w:rPr>
          <w:rFonts w:hint="eastAsia"/>
          <w:b/>
          <w:bCs/>
          <w:sz w:val="36"/>
          <w:szCs w:val="40"/>
          <w:lang w:eastAsia="zh-CN"/>
        </w:rPr>
        <w:t>办公室</w:t>
      </w:r>
    </w:p>
    <w:p/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ind w:firstLine="627" w:firstLineChars="196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157" w:right="1800" w:bottom="76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47"/>
    <w:rsid w:val="000C6261"/>
    <w:rsid w:val="00151869"/>
    <w:rsid w:val="00183BAA"/>
    <w:rsid w:val="001C3890"/>
    <w:rsid w:val="00292937"/>
    <w:rsid w:val="0031225D"/>
    <w:rsid w:val="003A17F0"/>
    <w:rsid w:val="003A784E"/>
    <w:rsid w:val="003B3FCB"/>
    <w:rsid w:val="00443F93"/>
    <w:rsid w:val="004B10F2"/>
    <w:rsid w:val="00536B91"/>
    <w:rsid w:val="00543B0E"/>
    <w:rsid w:val="0059077B"/>
    <w:rsid w:val="005A50B7"/>
    <w:rsid w:val="005C2AC4"/>
    <w:rsid w:val="006418FF"/>
    <w:rsid w:val="00751300"/>
    <w:rsid w:val="00754109"/>
    <w:rsid w:val="00780E7C"/>
    <w:rsid w:val="007B6658"/>
    <w:rsid w:val="007B6C95"/>
    <w:rsid w:val="007F47F2"/>
    <w:rsid w:val="008A368C"/>
    <w:rsid w:val="00997FA8"/>
    <w:rsid w:val="009C5547"/>
    <w:rsid w:val="00A652B7"/>
    <w:rsid w:val="00AB1D42"/>
    <w:rsid w:val="00B956E5"/>
    <w:rsid w:val="00CB2C79"/>
    <w:rsid w:val="00DA794D"/>
    <w:rsid w:val="00DB2BC5"/>
    <w:rsid w:val="00E06EE6"/>
    <w:rsid w:val="00E2504E"/>
    <w:rsid w:val="00F81FEC"/>
    <w:rsid w:val="07A2711B"/>
    <w:rsid w:val="07FC2B0B"/>
    <w:rsid w:val="0D306C86"/>
    <w:rsid w:val="0E94006F"/>
    <w:rsid w:val="1AAD6C25"/>
    <w:rsid w:val="1BAF7A4D"/>
    <w:rsid w:val="25651614"/>
    <w:rsid w:val="2FAA2DF7"/>
    <w:rsid w:val="31892FF5"/>
    <w:rsid w:val="384D1484"/>
    <w:rsid w:val="3A7F4170"/>
    <w:rsid w:val="3E5F096D"/>
    <w:rsid w:val="40BE5361"/>
    <w:rsid w:val="418B2DD1"/>
    <w:rsid w:val="42247D5E"/>
    <w:rsid w:val="4BEF3FC6"/>
    <w:rsid w:val="4FD47D2D"/>
    <w:rsid w:val="51DA63AA"/>
    <w:rsid w:val="59F459AA"/>
    <w:rsid w:val="5A367666"/>
    <w:rsid w:val="5C2C50CA"/>
    <w:rsid w:val="609929EE"/>
    <w:rsid w:val="64891715"/>
    <w:rsid w:val="64B96A70"/>
    <w:rsid w:val="67DE3E5A"/>
    <w:rsid w:val="7198247E"/>
    <w:rsid w:val="7BEB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214</Words>
  <Characters>1221</Characters>
  <Lines>10</Lines>
  <Paragraphs>2</Paragraphs>
  <TotalTime>8</TotalTime>
  <ScaleCrop>false</ScaleCrop>
  <LinksUpToDate>false</LinksUpToDate>
  <CharactersWithSpaces>1433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2021-05-27T02:53:00Z</dcterms:created>
  <dc:creator>admin</dc:creator>
  <cp:lastModifiedBy>惜缘</cp:lastModifiedBy>
  <dcterms:modified xsi:type="dcterms:W3CDTF">2021-06-08T01:06:53Z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 linkTarget="0">
    <vt:lpwstr>4</vt:lpwstr>
  </property>
</Properties>
</file>