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vertAlign w:val="baseline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黑鱼泡子村各小组防汛物资储备及装载机明细表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69"/>
        <w:gridCol w:w="1298"/>
        <w:gridCol w:w="2548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2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vertAlign w:val="baseline"/>
                <w:lang w:val="en-US" w:eastAsia="zh-CN"/>
              </w:rPr>
              <w:t>物资数量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编织袋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小组负责人及电话</w:t>
            </w:r>
          </w:p>
        </w:tc>
        <w:tc>
          <w:tcPr>
            <w:tcW w:w="2547" w:type="dxa"/>
          </w:tcPr>
          <w:p>
            <w:pPr>
              <w:jc w:val="distribute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val="en-US" w:eastAsia="zh-CN"/>
              </w:rPr>
              <w:t>装载机司机及电话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0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桑树沟组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360条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赵建国15947353685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路德元15848658662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7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黑鱼泡子组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620条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赵海锋15947531728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李杰 15047517092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朝北沟组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 xml:space="preserve">465条 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王福阳13722054097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王庆贺 15947153952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65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敖包后组</w:t>
            </w:r>
          </w:p>
        </w:tc>
        <w:tc>
          <w:tcPr>
            <w:tcW w:w="129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590条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default" w:eastAsia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val="en-US" w:eastAsia="zh-CN"/>
              </w:rPr>
              <w:t>白海柱15947355261</w:t>
            </w:r>
          </w:p>
        </w:tc>
        <w:tc>
          <w:tcPr>
            <w:tcW w:w="2547" w:type="dxa"/>
          </w:tcPr>
          <w:p>
            <w:pPr>
              <w:jc w:val="center"/>
              <w:rPr>
                <w:rFonts w:hint="default" w:eastAsiaTheme="minorEastAsia"/>
                <w:b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vertAlign w:val="baseline"/>
                <w:lang w:val="en-US" w:eastAsia="zh-CN"/>
              </w:rPr>
              <w:t>吴海龙15934945103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25" w:hRule="atLeast"/>
        </w:trPr>
        <w:tc>
          <w:tcPr>
            <w:tcW w:w="2069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98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8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47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-5" w:tblpY="-906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1"/>
        <w:gridCol w:w="1101"/>
        <w:gridCol w:w="1101"/>
        <w:gridCol w:w="1101"/>
        <w:gridCol w:w="1101"/>
        <w:gridCol w:w="1101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-5" w:tblpY="-90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" w:hRule="atLeast"/>
        </w:trPr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eastAsiaTheme="minorEastAsia"/>
                <w:b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sz w:val="44"/>
          <w:szCs w:val="44"/>
          <w:lang w:val="en-US" w:eastAsia="zh-CN"/>
        </w:rPr>
      </w:pPr>
    </w:p>
    <w:sectPr>
      <w:pgSz w:w="11906" w:h="16838"/>
      <w:pgMar w:top="1440" w:right="186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94C"/>
    <w:rsid w:val="0032594C"/>
    <w:rsid w:val="004E7175"/>
    <w:rsid w:val="006A489F"/>
    <w:rsid w:val="00BE1B93"/>
    <w:rsid w:val="5BE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74724-2DAF-49D0-9ECD-BC717EFAE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</Words>
  <Characters>193</Characters>
  <Lines>1</Lines>
  <Paragraphs>1</Paragraphs>
  <TotalTime>55</TotalTime>
  <ScaleCrop>false</ScaleCrop>
  <LinksUpToDate>false</LinksUpToDate>
  <CharactersWithSpaces>225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User</dc:creator>
  <cp:lastModifiedBy>梦幻有约</cp:lastModifiedBy>
  <dcterms:modified xsi:type="dcterms:W3CDTF">2021-07-12T10:00:45Z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