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1605"/>
        </w:tabs>
        <w:rPr>
          <w:sz w:val="44"/>
          <w:szCs w:val="44"/>
        </w:rPr>
      </w:pPr>
      <w:r>
        <w:tab/>
      </w:r>
      <w:r>
        <w:rPr>
          <w:rFonts w:hint="eastAsia"/>
          <w:lang w:val="en-US" w:eastAsia="zh-CN"/>
        </w:rPr>
        <w:t xml:space="preserve">     </w:t>
      </w:r>
      <w:r>
        <w:rPr>
          <w:rFonts w:hint="eastAsia"/>
          <w:sz w:val="44"/>
          <w:szCs w:val="44"/>
        </w:rPr>
        <w:t>意识形态工作总结</w:t>
      </w:r>
    </w:p>
    <w:p>
      <w:pPr>
        <w:tabs>
          <w:tab w:val="left" w:pos="3375"/>
        </w:tabs>
        <w:ind w:firstLine="2560" w:firstLineChars="800"/>
        <w:rPr>
          <w:rFonts w:hint="eastAsia" w:eastAsiaTheme="minorEastAsia"/>
          <w:sz w:val="32"/>
          <w:szCs w:val="32"/>
          <w:lang w:val="en-US" w:eastAsia="zh-CN"/>
        </w:rPr>
      </w:pPr>
      <w:r>
        <w:rPr>
          <w:rFonts w:hint="eastAsia"/>
          <w:sz w:val="32"/>
          <w:szCs w:val="32"/>
          <w:lang w:eastAsia="zh-CN"/>
        </w:rPr>
        <w:t>下地村</w:t>
      </w:r>
      <w:r>
        <w:rPr>
          <w:rFonts w:hint="eastAsia"/>
          <w:sz w:val="32"/>
          <w:szCs w:val="32"/>
        </w:rPr>
        <w:t>20</w:t>
      </w:r>
      <w:r>
        <w:rPr>
          <w:rFonts w:hint="eastAsia"/>
          <w:sz w:val="32"/>
          <w:szCs w:val="32"/>
          <w:lang w:val="en-US" w:eastAsia="zh-CN"/>
        </w:rPr>
        <w:t>21</w:t>
      </w:r>
      <w:r>
        <w:rPr>
          <w:rFonts w:hint="eastAsia"/>
          <w:sz w:val="32"/>
          <w:szCs w:val="32"/>
        </w:rPr>
        <w:t>年</w:t>
      </w:r>
      <w:r>
        <w:rPr>
          <w:rFonts w:hint="eastAsia"/>
          <w:sz w:val="32"/>
          <w:szCs w:val="32"/>
          <w:lang w:val="en-US" w:eastAsia="zh-CN"/>
        </w:rPr>
        <w:t>6月</w:t>
      </w:r>
    </w:p>
    <w:p>
      <w:pPr>
        <w:ind w:firstLine="640" w:firstLineChars="200"/>
        <w:rPr>
          <w:sz w:val="32"/>
          <w:szCs w:val="32"/>
        </w:rPr>
      </w:pPr>
      <w:r>
        <w:rPr>
          <w:rFonts w:hint="eastAsia"/>
          <w:sz w:val="32"/>
          <w:szCs w:val="32"/>
        </w:rPr>
        <w:t>今年</w:t>
      </w:r>
      <w:r>
        <w:rPr>
          <w:rFonts w:hint="eastAsia"/>
          <w:sz w:val="32"/>
          <w:szCs w:val="32"/>
          <w:lang w:eastAsia="zh-CN"/>
        </w:rPr>
        <w:t>上半年</w:t>
      </w:r>
      <w:r>
        <w:rPr>
          <w:rFonts w:hint="eastAsia"/>
          <w:sz w:val="32"/>
          <w:szCs w:val="32"/>
        </w:rPr>
        <w:t>，我村把意识形态工作</w:t>
      </w:r>
      <w:r>
        <w:rPr>
          <w:rFonts w:hint="eastAsia"/>
          <w:sz w:val="32"/>
          <w:szCs w:val="32"/>
          <w:lang w:eastAsia="zh-CN"/>
        </w:rPr>
        <w:t>重新分析和研判</w:t>
      </w:r>
      <w:r>
        <w:rPr>
          <w:rFonts w:hint="eastAsia"/>
          <w:sz w:val="32"/>
          <w:szCs w:val="32"/>
        </w:rPr>
        <w:t>，全面落实意识形态各项工作。</w:t>
      </w:r>
    </w:p>
    <w:p>
      <w:pPr>
        <w:tabs>
          <w:tab w:val="left" w:pos="615"/>
        </w:tabs>
        <w:rPr>
          <w:sz w:val="32"/>
          <w:szCs w:val="32"/>
        </w:rPr>
      </w:pPr>
      <w:r>
        <w:rPr>
          <w:sz w:val="32"/>
          <w:szCs w:val="32"/>
        </w:rPr>
        <w:tab/>
      </w:r>
      <w:r>
        <w:rPr>
          <w:rFonts w:hint="eastAsia"/>
          <w:sz w:val="32"/>
          <w:szCs w:val="32"/>
        </w:rPr>
        <w:t>一 把意识形态工作</w:t>
      </w:r>
      <w:r>
        <w:rPr>
          <w:rFonts w:hint="eastAsia"/>
          <w:sz w:val="32"/>
          <w:szCs w:val="32"/>
          <w:lang w:eastAsia="zh-CN"/>
        </w:rPr>
        <w:t>作为党支部的极其重要工作，让党员干部充分理解意识形态工作</w:t>
      </w:r>
      <w:r>
        <w:rPr>
          <w:rFonts w:hint="eastAsia"/>
          <w:sz w:val="32"/>
          <w:szCs w:val="32"/>
        </w:rPr>
        <w:t>，凝聚思想共识。让广大党员群众普及意识形态的相关知识，提高关于意识形态工作整体认知</w:t>
      </w:r>
      <w:r>
        <w:rPr>
          <w:rFonts w:hint="eastAsia"/>
          <w:sz w:val="32"/>
          <w:szCs w:val="32"/>
          <w:lang w:eastAsia="zh-CN"/>
        </w:rPr>
        <w:t>能力和</w:t>
      </w:r>
      <w:r>
        <w:rPr>
          <w:rFonts w:hint="eastAsia"/>
          <w:sz w:val="32"/>
          <w:szCs w:val="32"/>
        </w:rPr>
        <w:t>水平，做到齐抓</w:t>
      </w:r>
      <w:r>
        <w:rPr>
          <w:rFonts w:hint="eastAsia"/>
          <w:sz w:val="32"/>
          <w:szCs w:val="32"/>
          <w:lang w:eastAsia="zh-CN"/>
        </w:rPr>
        <w:t>共管</w:t>
      </w:r>
      <w:r>
        <w:rPr>
          <w:rFonts w:hint="eastAsia"/>
          <w:sz w:val="32"/>
          <w:szCs w:val="32"/>
        </w:rPr>
        <w:t>的思想基础。积极学习习总书记关于意识形态工作的重要论述</w:t>
      </w:r>
      <w:r>
        <w:rPr>
          <w:rFonts w:hint="eastAsia"/>
          <w:sz w:val="32"/>
          <w:szCs w:val="32"/>
          <w:lang w:eastAsia="zh-CN"/>
        </w:rPr>
        <w:t>。</w:t>
      </w:r>
      <w:r>
        <w:rPr>
          <w:rFonts w:hint="eastAsia"/>
          <w:sz w:val="32"/>
          <w:szCs w:val="32"/>
        </w:rPr>
        <w:t>为顺利开展工作打牢基础。</w:t>
      </w:r>
    </w:p>
    <w:p>
      <w:pPr>
        <w:ind w:firstLine="640" w:firstLineChars="200"/>
        <w:rPr>
          <w:sz w:val="32"/>
          <w:szCs w:val="32"/>
        </w:rPr>
      </w:pPr>
      <w:r>
        <w:rPr>
          <w:rFonts w:hint="eastAsia"/>
          <w:sz w:val="32"/>
          <w:szCs w:val="32"/>
        </w:rPr>
        <w:t>二 把意识形态工作责任制建立起来，强化组织领导，落实支部书记责任制。成立由支部书记为组长的领导小组，制定意识形态工作方案，及时传达上级会议精神研究并具体落实。把意识形态工作和党风廉政建设安全生产纳入村班子成员一岗双责范畴，把意识形态工作落到实处。</w:t>
      </w:r>
    </w:p>
    <w:p>
      <w:pPr>
        <w:tabs>
          <w:tab w:val="left" w:pos="690"/>
        </w:tabs>
        <w:rPr>
          <w:rFonts w:hint="eastAsia"/>
          <w:sz w:val="32"/>
          <w:szCs w:val="32"/>
        </w:rPr>
      </w:pPr>
      <w:r>
        <w:rPr>
          <w:sz w:val="32"/>
          <w:szCs w:val="32"/>
        </w:rPr>
        <w:tab/>
      </w:r>
      <w:r>
        <w:rPr>
          <w:rFonts w:hint="eastAsia"/>
          <w:sz w:val="32"/>
          <w:szCs w:val="32"/>
        </w:rPr>
        <w:t>三 把意识形态工作的具体抓到位，力求取得实效。把能否真正起到统一思想，凝聚人心作为衡量意识形态工作成败的最重要标准。围绕主题教育支部书记讲党课活动，让全体党员及群众对意识形态工作高度重视。</w:t>
      </w:r>
    </w:p>
    <w:p>
      <w:pPr>
        <w:tabs>
          <w:tab w:val="left" w:pos="690"/>
        </w:tabs>
        <w:rPr>
          <w:rFonts w:hint="default" w:eastAsiaTheme="minorEastAsia"/>
          <w:sz w:val="32"/>
          <w:szCs w:val="32"/>
          <w:lang w:val="en-US" w:eastAsia="zh-CN"/>
        </w:rPr>
      </w:pPr>
      <w:r>
        <w:rPr>
          <w:rFonts w:hint="eastAsia"/>
          <w:sz w:val="32"/>
          <w:szCs w:val="32"/>
          <w:lang w:val="en-US" w:eastAsia="zh-CN"/>
        </w:rPr>
        <w:t xml:space="preserve">   四 全村14个网格员，加强网格员培训，强化全村分散户管理，原有信教人员都签订了保证书，严防外来邪教人员进村宣传。</w:t>
      </w:r>
    </w:p>
    <w:p>
      <w:pPr>
        <w:tabs>
          <w:tab w:val="left" w:pos="690"/>
        </w:tabs>
        <w:rPr>
          <w:rFonts w:hint="eastAsia"/>
          <w:sz w:val="32"/>
          <w:szCs w:val="32"/>
          <w:lang w:val="en-US" w:eastAsia="zh-CN"/>
        </w:rPr>
      </w:pPr>
      <w:r>
        <w:rPr>
          <w:sz w:val="32"/>
          <w:szCs w:val="32"/>
        </w:rPr>
        <w:tab/>
      </w:r>
      <w:r>
        <w:rPr>
          <w:rFonts w:hint="eastAsia"/>
          <w:sz w:val="32"/>
          <w:szCs w:val="32"/>
          <w:lang w:eastAsia="zh-CN"/>
        </w:rPr>
        <w:t>五</w:t>
      </w:r>
      <w:r>
        <w:rPr>
          <w:rFonts w:hint="eastAsia"/>
          <w:sz w:val="32"/>
          <w:szCs w:val="32"/>
          <w:lang w:val="en-US" w:eastAsia="zh-CN"/>
        </w:rPr>
        <w:t xml:space="preserve"> 做好意识形态工作的新格局；健全完善党支部统一领导齐抓共管，牢牢掌握意识形态工作的领导权主动权管理权话语权，切实把意识形态工作摆上重要议程。</w:t>
      </w:r>
    </w:p>
    <w:p>
      <w:pPr>
        <w:tabs>
          <w:tab w:val="left" w:pos="690"/>
        </w:tabs>
        <w:ind w:firstLine="640"/>
        <w:rPr>
          <w:rFonts w:hint="eastAsia"/>
          <w:sz w:val="32"/>
          <w:szCs w:val="32"/>
          <w:lang w:val="en-US" w:eastAsia="zh-CN"/>
        </w:rPr>
      </w:pPr>
      <w:r>
        <w:rPr>
          <w:rFonts w:hint="eastAsia"/>
          <w:sz w:val="32"/>
          <w:szCs w:val="32"/>
          <w:lang w:val="en-US" w:eastAsia="zh-CN"/>
        </w:rPr>
        <w:t>六 创新意识形态工作方法；善于把党的理论路线方针和政策的宣传教育与规划工作紧密结合起来，与群众平等交流民主讨论等方法注重人文关怀和心理疏导。</w:t>
      </w:r>
    </w:p>
    <w:p>
      <w:pPr>
        <w:tabs>
          <w:tab w:val="left" w:pos="690"/>
        </w:tabs>
        <w:ind w:firstLine="640"/>
        <w:rPr>
          <w:rFonts w:hint="default"/>
          <w:sz w:val="32"/>
          <w:szCs w:val="32"/>
          <w:lang w:val="en-US" w:eastAsia="zh-CN"/>
        </w:rPr>
      </w:pPr>
      <w:r>
        <w:rPr>
          <w:rFonts w:hint="eastAsia"/>
          <w:sz w:val="32"/>
          <w:szCs w:val="32"/>
          <w:lang w:val="en-US" w:eastAsia="zh-CN"/>
        </w:rPr>
        <w:t>七完善党建工作新理念；做好意识形态工作，抓好党建工作是关键。通过‘两学一做’党支部书记周例会学习，党史学习教育，开展三会一课等方面入手。明确党支部书记负总责，班子成员分工，村党支部每季度召开一次意识形态工作专题会议，分析全村工作形势，研究突出表现的重要问题。</w:t>
      </w:r>
    </w:p>
    <w:p>
      <w:pPr>
        <w:tabs>
          <w:tab w:val="left" w:pos="690"/>
        </w:tabs>
        <w:ind w:firstLine="640" w:firstLineChars="200"/>
        <w:rPr>
          <w:sz w:val="32"/>
          <w:szCs w:val="32"/>
        </w:rPr>
      </w:pPr>
      <w:r>
        <w:rPr>
          <w:rFonts w:hint="eastAsia"/>
          <w:sz w:val="32"/>
          <w:szCs w:val="32"/>
          <w:lang w:eastAsia="zh-CN"/>
        </w:rPr>
        <w:t>半</w:t>
      </w:r>
      <w:r>
        <w:rPr>
          <w:rFonts w:hint="eastAsia"/>
          <w:sz w:val="32"/>
          <w:szCs w:val="32"/>
        </w:rPr>
        <w:t>年来，我们在意识形态工作责任制方面做了大量工作，</w:t>
      </w:r>
      <w:r>
        <w:rPr>
          <w:rFonts w:hint="eastAsia"/>
          <w:sz w:val="32"/>
          <w:szCs w:val="32"/>
          <w:lang w:eastAsia="zh-CN"/>
        </w:rPr>
        <w:t>按着</w:t>
      </w:r>
      <w:r>
        <w:rPr>
          <w:rFonts w:hint="eastAsia"/>
          <w:sz w:val="32"/>
          <w:szCs w:val="32"/>
        </w:rPr>
        <w:t>上级党委的要求</w:t>
      </w:r>
      <w:r>
        <w:rPr>
          <w:rFonts w:hint="eastAsia"/>
          <w:sz w:val="32"/>
          <w:szCs w:val="32"/>
          <w:lang w:eastAsia="zh-CN"/>
        </w:rPr>
        <w:t>完成意识形态工作</w:t>
      </w:r>
      <w:r>
        <w:rPr>
          <w:rFonts w:hint="eastAsia"/>
          <w:sz w:val="32"/>
          <w:szCs w:val="32"/>
        </w:rPr>
        <w:t>。我们</w:t>
      </w:r>
      <w:r>
        <w:rPr>
          <w:rFonts w:hint="eastAsia"/>
          <w:sz w:val="32"/>
          <w:szCs w:val="32"/>
          <w:lang w:eastAsia="zh-CN"/>
        </w:rPr>
        <w:t>要</w:t>
      </w:r>
      <w:bookmarkStart w:id="0" w:name="_GoBack"/>
      <w:bookmarkEnd w:id="0"/>
      <w:r>
        <w:rPr>
          <w:rFonts w:hint="eastAsia"/>
          <w:sz w:val="32"/>
          <w:szCs w:val="32"/>
        </w:rPr>
        <w:t>在思想上重视程度上还要进一步提高，进一步增强看齐意识和责任意识，牢牢把握正确的政治方向，建立意识形态研判机制，进一步凝聚思想共识，制定学习计划交流学习心得，切实增强学习实效，加强舆论监督监测管理，围绕动作重点切实把核心价值观融入渗透到每名党员干部工作中，推动我村各项事业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A1"/>
    <w:rsid w:val="000204BF"/>
    <w:rsid w:val="00027365"/>
    <w:rsid w:val="00045432"/>
    <w:rsid w:val="000A4FAD"/>
    <w:rsid w:val="00214930"/>
    <w:rsid w:val="003D6B0E"/>
    <w:rsid w:val="00484709"/>
    <w:rsid w:val="004960FE"/>
    <w:rsid w:val="00520738"/>
    <w:rsid w:val="00527610"/>
    <w:rsid w:val="006B39AE"/>
    <w:rsid w:val="00716CBC"/>
    <w:rsid w:val="007658C0"/>
    <w:rsid w:val="007F2F34"/>
    <w:rsid w:val="00894D5B"/>
    <w:rsid w:val="008A51F4"/>
    <w:rsid w:val="008D62A1"/>
    <w:rsid w:val="00A04852"/>
    <w:rsid w:val="00A53A23"/>
    <w:rsid w:val="00B44DDA"/>
    <w:rsid w:val="00ED4465"/>
    <w:rsid w:val="00EF0EE9"/>
    <w:rsid w:val="00FF3DF0"/>
    <w:rsid w:val="0C547E5C"/>
    <w:rsid w:val="39547AF3"/>
    <w:rsid w:val="5CE446E4"/>
    <w:rsid w:val="5DA8572A"/>
    <w:rsid w:val="6E8B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523</Characters>
  <Lines>4</Lines>
  <Paragraphs>1</Paragraphs>
  <TotalTime>175</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2019-12-12T01:15:00Z</dcterms:created>
  <dc:creator>lenovo</dc:creator>
  <cp:lastModifiedBy>飞鹰</cp:lastModifiedBy>
  <cp:lastPrinted>2020-12-06T01:53:00Z</cp:lastPrinted>
  <dcterms:modified xsi:type="dcterms:W3CDTF">2021-06-18T09:07:32Z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13D169F7DDFF41929E45D23D3AC63872</vt:lpwstr>
  </property>
</Properties>
</file>