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附件</w:t>
      </w:r>
      <w:r>
        <w:rPr>
          <w:rFonts w:ascii="仿宋_GB2312" w:hAnsi="黑体" w:eastAsia="仿宋_GB2312" w:cs="黑体"/>
          <w:bCs/>
          <w:sz w:val="32"/>
          <w:szCs w:val="32"/>
        </w:rPr>
        <w:t>：</w:t>
      </w:r>
    </w:p>
    <w:p>
      <w:pPr>
        <w:widowControl/>
        <w:ind w:firstLine="862" w:firstLineChars="196"/>
        <w:jc w:val="center"/>
        <w:rPr>
          <w:rFonts w:hint="eastAsia" w:ascii="方正大标宋_GBK" w:hAnsi="黑体" w:eastAsia="方正大标宋_GBK" w:cs="黑体"/>
          <w:bCs/>
          <w:sz w:val="44"/>
          <w:szCs w:val="44"/>
        </w:rPr>
      </w:pPr>
      <w:r>
        <w:rPr>
          <w:rFonts w:hint="eastAsia" w:ascii="方正大标宋_GBK" w:hAnsi="黑体" w:eastAsia="方正大标宋_GBK" w:cs="黑体"/>
          <w:bCs/>
          <w:sz w:val="44"/>
          <w:szCs w:val="44"/>
        </w:rPr>
        <w:t>奈曼旗八仙筒镇</w:t>
      </w:r>
      <w:r>
        <w:rPr>
          <w:rFonts w:hint="eastAsia" w:ascii="方正大标宋_GBK" w:hAnsi="黑体" w:eastAsia="方正大标宋_GBK" w:cs="黑体"/>
          <w:bCs/>
          <w:sz w:val="44"/>
          <w:szCs w:val="44"/>
          <w:lang w:eastAsia="zh-CN"/>
        </w:rPr>
        <w:t>东孟家段村</w:t>
      </w:r>
      <w:r>
        <w:rPr>
          <w:rFonts w:hint="eastAsia" w:ascii="方正大标宋_GBK" w:hAnsi="黑体" w:eastAsia="方正大标宋_GBK" w:cs="黑体"/>
          <w:bCs/>
          <w:sz w:val="44"/>
          <w:szCs w:val="44"/>
        </w:rPr>
        <w:t>全面小康大事</w:t>
      </w:r>
      <w:bookmarkStart w:id="0" w:name="_GoBack"/>
      <w:bookmarkEnd w:id="0"/>
      <w:r>
        <w:rPr>
          <w:rFonts w:hint="eastAsia" w:ascii="方正大标宋_GBK" w:hAnsi="黑体" w:eastAsia="方正大标宋_GBK" w:cs="黑体"/>
          <w:bCs/>
          <w:sz w:val="44"/>
          <w:szCs w:val="44"/>
        </w:rPr>
        <w:t>记</w:t>
      </w:r>
    </w:p>
    <w:p>
      <w:pPr>
        <w:widowControl/>
        <w:ind w:firstLine="862" w:firstLineChars="196"/>
        <w:jc w:val="left"/>
        <w:rPr>
          <w:rFonts w:hint="eastAsia" w:ascii="方正大标宋_GBK" w:hAnsi="黑体" w:eastAsia="方正大标宋_GBK" w:cs="黑体"/>
          <w:bCs/>
          <w:sz w:val="44"/>
          <w:szCs w:val="44"/>
        </w:rPr>
      </w:pPr>
    </w:p>
    <w:p>
      <w:pPr>
        <w:widowControl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1923</w:t>
      </w:r>
      <w:r>
        <w:rPr>
          <w:rFonts w:hint="eastAsia" w:ascii="仿宋" w:hAnsi="仿宋" w:eastAsia="仿宋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腰孟家段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/>
          <w:sz w:val="32"/>
          <w:szCs w:val="32"/>
        </w:rPr>
        <w:t>建</w:t>
      </w:r>
      <w:r>
        <w:rPr>
          <w:rFonts w:hint="eastAsia" w:ascii="仿宋" w:hAnsi="仿宋" w:eastAsia="仿宋"/>
          <w:sz w:val="32"/>
          <w:szCs w:val="32"/>
          <w:lang w:eastAsia="zh-CN"/>
        </w:rPr>
        <w:t>村。</w:t>
      </w:r>
    </w:p>
    <w:p>
      <w:pPr>
        <w:widowControl/>
        <w:ind w:firstLine="627" w:firstLineChars="196"/>
        <w:jc w:val="lef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1945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腰孟家段村</w:t>
      </w:r>
      <w:r>
        <w:rPr>
          <w:rFonts w:ascii="仿宋_GB2312" w:eastAsia="仿宋_GB2312"/>
          <w:sz w:val="32"/>
          <w:szCs w:val="32"/>
        </w:rPr>
        <w:t>解放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命名腰孟家段。</w:t>
      </w:r>
    </w:p>
    <w:p>
      <w:pPr>
        <w:widowControl/>
        <w:ind w:firstLine="627" w:firstLineChars="196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1945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腰孟家段</w:t>
      </w:r>
      <w:r>
        <w:rPr>
          <w:rFonts w:hint="eastAsia" w:ascii="仿宋" w:hAnsi="仿宋" w:eastAsia="仿宋"/>
          <w:sz w:val="32"/>
          <w:szCs w:val="32"/>
          <w:lang w:eastAsia="zh-CN"/>
        </w:rPr>
        <w:t>村</w:t>
      </w:r>
      <w:r>
        <w:rPr>
          <w:rFonts w:ascii="仿宋" w:hAnsi="仿宋" w:eastAsia="仿宋"/>
          <w:sz w:val="32"/>
          <w:szCs w:val="32"/>
        </w:rPr>
        <w:t>实施土地改革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/>
        <w:ind w:firstLine="627" w:firstLineChars="196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1949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成立</w:t>
      </w:r>
      <w:r>
        <w:rPr>
          <w:rFonts w:ascii="仿宋_GB2312" w:eastAsia="仿宋_GB2312"/>
          <w:sz w:val="32"/>
          <w:szCs w:val="32"/>
        </w:rPr>
        <w:t>第一届</w:t>
      </w:r>
      <w:r>
        <w:rPr>
          <w:rFonts w:hint="eastAsia" w:ascii="仿宋_GB2312" w:eastAsia="仿宋_GB2312"/>
          <w:sz w:val="32"/>
          <w:szCs w:val="32"/>
          <w:lang w:eastAsia="zh-CN"/>
        </w:rPr>
        <w:t>腰孟家段村</w:t>
      </w:r>
      <w:r>
        <w:rPr>
          <w:rFonts w:hint="eastAsia" w:ascii="仿宋_GB2312" w:eastAsia="仿宋_GB2312"/>
          <w:sz w:val="32"/>
          <w:szCs w:val="32"/>
        </w:rPr>
        <w:t>党支部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尹万路</w:t>
      </w:r>
      <w:r>
        <w:rPr>
          <w:rFonts w:ascii="仿宋_GB2312" w:eastAsia="仿宋_GB2312"/>
          <w:sz w:val="32"/>
          <w:szCs w:val="32"/>
        </w:rPr>
        <w:t>任</w:t>
      </w:r>
      <w:r>
        <w:rPr>
          <w:rFonts w:hint="eastAsia" w:ascii="仿宋_GB2312" w:eastAsia="仿宋_GB2312"/>
          <w:sz w:val="32"/>
          <w:szCs w:val="32"/>
        </w:rPr>
        <w:t>党支部</w:t>
      </w:r>
      <w:r>
        <w:rPr>
          <w:rFonts w:ascii="仿宋_GB2312" w:eastAsia="仿宋_GB2312"/>
          <w:sz w:val="32"/>
          <w:szCs w:val="32"/>
        </w:rPr>
        <w:t>书记。</w:t>
      </w:r>
    </w:p>
    <w:p>
      <w:pPr>
        <w:ind w:firstLine="648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1958年3月，</w:t>
      </w:r>
      <w:r>
        <w:rPr>
          <w:rFonts w:hint="eastAsia" w:ascii="仿宋_GB2312" w:eastAsia="仿宋_GB2312"/>
          <w:sz w:val="32"/>
          <w:szCs w:val="32"/>
          <w:lang w:eastAsia="zh-CN"/>
        </w:rPr>
        <w:t>腰孟家段村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正式更名为东孟家段村。</w:t>
      </w:r>
    </w:p>
    <w:p>
      <w:pPr>
        <w:ind w:firstLine="648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1958年4月，</w:t>
      </w:r>
      <w:r>
        <w:rPr>
          <w:rFonts w:hint="eastAsia" w:ascii="仿宋_GB2312" w:eastAsia="仿宋_GB2312"/>
          <w:sz w:val="32"/>
          <w:szCs w:val="32"/>
          <w:lang w:eastAsia="zh-CN"/>
        </w:rPr>
        <w:t>腰孟家段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村修防洪堤，同年8月正式更名东孟家段村。</w:t>
      </w:r>
    </w:p>
    <w:p>
      <w:pPr>
        <w:ind w:firstLine="648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1980年2月，建立“</w:t>
      </w:r>
      <w:r>
        <w:rPr>
          <w:rFonts w:hint="eastAsia" w:ascii="仿宋_GB2312" w:eastAsia="仿宋_GB2312"/>
          <w:sz w:val="32"/>
          <w:szCs w:val="32"/>
          <w:lang w:eastAsia="zh-CN"/>
        </w:rPr>
        <w:t>东孟家段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村村民公约”。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1989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东孟家段村</w:t>
      </w:r>
      <w:r>
        <w:rPr>
          <w:rFonts w:ascii="仿宋_GB2312" w:eastAsia="仿宋_GB2312"/>
          <w:sz w:val="32"/>
          <w:szCs w:val="32"/>
        </w:rPr>
        <w:t>通电。</w:t>
      </w:r>
    </w:p>
    <w:p>
      <w:pPr>
        <w:ind w:firstLine="648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1998年9月，东孟家段村因水灾整村南移。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东孟家段村</w:t>
      </w:r>
      <w:r>
        <w:rPr>
          <w:rFonts w:ascii="仿宋_GB2312" w:eastAsia="仿宋_GB2312"/>
          <w:sz w:val="32"/>
          <w:szCs w:val="32"/>
        </w:rPr>
        <w:t>全村通水泥路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公里。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东孟家段村</w:t>
      </w:r>
      <w:r>
        <w:rPr>
          <w:rFonts w:ascii="仿宋_GB2312" w:eastAsia="仿宋_GB2312"/>
          <w:sz w:val="32"/>
          <w:szCs w:val="32"/>
        </w:rPr>
        <w:t>实施脱贫攻坚项目，投入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万元资金，</w:t>
      </w:r>
      <w:r>
        <w:rPr>
          <w:rFonts w:hint="eastAsia" w:ascii="仿宋_GB2312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  <w:lang w:eastAsia="zh-CN"/>
        </w:rPr>
        <w:t>光伏发电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sz w:val="32"/>
          <w:szCs w:val="32"/>
        </w:rPr>
        <w:t>年，全村贫困户全部脱贫。</w:t>
      </w:r>
    </w:p>
    <w:p>
      <w:pPr>
        <w:ind w:firstLine="648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ascii="仿宋_GB2312" w:eastAsia="仿宋_GB2312"/>
          <w:sz w:val="32"/>
          <w:szCs w:val="32"/>
        </w:rPr>
        <w:t>年，全村人均纯收</w:t>
      </w:r>
      <w:r>
        <w:rPr>
          <w:rFonts w:hint="eastAsia" w:ascii="仿宋_GB2312" w:eastAsia="仿宋_GB2312"/>
          <w:sz w:val="32"/>
          <w:szCs w:val="32"/>
        </w:rPr>
        <w:t>入</w:t>
      </w:r>
      <w:r>
        <w:rPr>
          <w:rFonts w:ascii="仿宋_GB2312" w:eastAsia="仿宋_GB2312"/>
          <w:sz w:val="32"/>
          <w:szCs w:val="32"/>
        </w:rPr>
        <w:t>突破一万</w:t>
      </w:r>
      <w:r>
        <w:rPr>
          <w:rFonts w:hint="eastAsia" w:ascii="仿宋_GB2312" w:eastAsia="仿宋_GB2312"/>
          <w:sz w:val="32"/>
          <w:szCs w:val="32"/>
          <w:lang w:eastAsia="zh-CN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E5B76"/>
    <w:rsid w:val="6BC042C8"/>
    <w:rsid w:val="791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2021-05-30T01:53:00Z</dcterms:created>
  <dc:creator>Administrator</dc:creator>
  <cp:lastModifiedBy>半夏冷殇〃❀╲</cp:lastModifiedBy>
  <cp:lastPrinted>2021-06-03T02:36:37Z</cp:lastPrinted>
  <dcterms:modified xsi:type="dcterms:W3CDTF">2021-06-03T02:40:15Z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1274868902E845C2B26331A3C3C53553</vt:lpwstr>
  </property>
</Properties>
</file>