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新镇李家杖子村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第十一届村民</w:t>
      </w:r>
    </w:p>
    <w:p>
      <w:pPr>
        <w:spacing w:line="440" w:lineRule="exact"/>
        <w:jc w:val="center"/>
        <w:rPr>
          <w:rFonts w:hint="eastAsia" w:eastAsia="方正大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选举委员会成员推荐统计结果计票单</w:t>
      </w:r>
    </w:p>
    <w:p>
      <w:pPr>
        <w:spacing w:line="440" w:lineRule="exact"/>
        <w:jc w:val="center"/>
        <w:rPr>
          <w:rFonts w:hint="eastAsia" w:eastAsia="方正大标宋简体"/>
          <w:sz w:val="36"/>
          <w:lang w:eastAsia="zh-CN"/>
        </w:rPr>
      </w:pPr>
    </w:p>
    <w:p>
      <w:pPr>
        <w:spacing w:line="440" w:lineRule="exact"/>
        <w:ind w:firstLine="600" w:firstLineChars="200"/>
        <w:jc w:val="both"/>
        <w:rPr>
          <w:rFonts w:hint="eastAsia" w:eastAsia="仿宋_GB2312"/>
          <w:sz w:val="30"/>
          <w:szCs w:val="22"/>
          <w:lang w:val="en-US" w:eastAsia="zh-CN"/>
        </w:rPr>
      </w:pPr>
      <w:r>
        <w:rPr>
          <w:rFonts w:hint="eastAsia" w:eastAsia="仿宋_GB2312"/>
          <w:sz w:val="30"/>
          <w:szCs w:val="22"/>
          <w:lang w:eastAsia="zh-CN"/>
        </w:rPr>
        <w:t>我村（李家杖子村）于</w:t>
      </w:r>
      <w:r>
        <w:rPr>
          <w:rFonts w:hint="eastAsia" w:eastAsia="仿宋_GB2312"/>
          <w:sz w:val="30"/>
          <w:szCs w:val="22"/>
          <w:lang w:val="en-US" w:eastAsia="zh-CN"/>
        </w:rPr>
        <w:t>2021年1月25日，通过户代表推荐的形式，进行第十一届嘎查村民选举委员会成员推荐。推荐统计结果如下：</w:t>
      </w:r>
    </w:p>
    <w:p>
      <w:pPr>
        <w:spacing w:line="440" w:lineRule="exact"/>
        <w:ind w:firstLine="600" w:firstLineChars="200"/>
        <w:jc w:val="both"/>
        <w:rPr>
          <w:rFonts w:hint="eastAsia" w:eastAsia="仿宋_GB2312"/>
          <w:sz w:val="30"/>
          <w:szCs w:val="22"/>
          <w:lang w:val="en-US" w:eastAsia="zh-CN"/>
        </w:rPr>
      </w:pPr>
    </w:p>
    <w:tbl>
      <w:tblPr>
        <w:tblStyle w:val="2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75"/>
        <w:gridCol w:w="2145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名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得票数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姓</w:t>
            </w:r>
            <w:r>
              <w:rPr>
                <w:rFonts w:hint="eastAsia" w:eastAsia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lang w:eastAsia="zh-CN"/>
              </w:rPr>
              <w:t>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韩光华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299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仲彦彬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223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王美华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221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王久学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198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王丽华</w:t>
            </w: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320</w:t>
            </w: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总监票人：</w:t>
      </w:r>
      <w:r>
        <w:rPr>
          <w:rFonts w:hint="eastAsia" w:eastAsia="仿宋_GB2312"/>
          <w:sz w:val="30"/>
          <w:lang w:eastAsia="zh-CN"/>
        </w:rPr>
        <w:t>王树峰、荣海、韩义、王哲、何秀</w:t>
      </w:r>
    </w:p>
    <w:p>
      <w:pPr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工作人员：</w:t>
      </w:r>
      <w:r>
        <w:rPr>
          <w:rFonts w:hint="eastAsia" w:eastAsia="仿宋_GB2312"/>
          <w:sz w:val="30"/>
          <w:lang w:eastAsia="zh-CN"/>
        </w:rPr>
        <w:t>王宝丽、常兴旺、曾凡瑞、李广东、徐江、徐靖东</w:t>
      </w:r>
    </w:p>
    <w:p>
      <w:pPr>
        <w:ind w:firstLine="4800" w:firstLineChars="1600"/>
        <w:rPr>
          <w:rFonts w:hint="default" w:eastAsia="仿宋_GB2312"/>
          <w:sz w:val="30"/>
          <w:lang w:val="en-US" w:eastAsia="zh-CN"/>
        </w:rPr>
      </w:pPr>
      <w:r>
        <w:rPr>
          <w:rFonts w:eastAsia="仿宋_GB2312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370840</wp:posOffset>
                </wp:positionV>
                <wp:extent cx="1143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9.2pt;height:0.05pt;width:90pt;z-index:251658240;mso-width-relative:page;mso-height-relative:page;" filled="f" stroked="t" coordsize="21600,21600" o:gfxdata="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C9ah1wAAAAkBAAAPAAAAAAAAAAEAIAAAACIAAABkcnMvZG93bnJldi54bWxQSwEC&#10;FAAUAAAACACHTuJApPQ1P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仿宋_GB2312"/>
          <w:sz w:val="30"/>
        </w:rPr>
        <w:t>村选举委员会</w:t>
      </w:r>
      <w:r>
        <w:rPr>
          <w:rFonts w:hint="eastAsia" w:eastAsia="仿宋_GB2312"/>
          <w:sz w:val="30"/>
          <w:lang w:val="en-US" w:eastAsia="zh-CN"/>
        </w:rPr>
        <w:t xml:space="preserve">  </w:t>
      </w:r>
    </w:p>
    <w:p>
      <w:pPr>
        <w:ind w:firstLine="5400" w:firstLineChars="1800"/>
      </w:pPr>
      <w:r>
        <w:rPr>
          <w:rFonts w:hint="eastAsia" w:eastAsia="仿宋_GB2312"/>
          <w:sz w:val="30"/>
        </w:rPr>
        <w:t xml:space="preserve"> </w:t>
      </w:r>
      <w:r>
        <w:rPr>
          <w:rFonts w:hint="eastAsia" w:eastAsia="仿宋_GB2312"/>
          <w:sz w:val="30"/>
          <w:lang w:val="en-US" w:eastAsia="zh-CN"/>
        </w:rPr>
        <w:t>2020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12</w:t>
      </w:r>
      <w:r>
        <w:rPr>
          <w:rFonts w:hint="eastAsia" w:eastAsia="仿宋_GB2312"/>
          <w:sz w:val="30"/>
        </w:rPr>
        <w:t xml:space="preserve">月  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2C9F"/>
    <w:rsid w:val="2810602B"/>
    <w:rsid w:val="372826C9"/>
    <w:rsid w:val="430426C5"/>
    <w:rsid w:val="45000561"/>
    <w:rsid w:val="51C32C9F"/>
    <w:rsid w:val="6D535020"/>
    <w:rsid w:val="747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2018-07-22T23:18:00Z</dcterms:created>
  <dc:creator>风舞</dc:creator>
  <cp:lastModifiedBy>lenovo</cp:lastModifiedBy>
  <cp:lastPrinted>2021-05-22T14:14:01Z</cp:lastPrinted>
  <dcterms:modified xsi:type="dcterms:W3CDTF">2021-05-22T14:15:10Z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