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27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27"/>
          <w:sz w:val="36"/>
          <w:szCs w:val="36"/>
          <w:shd w:val="clear" w:fill="FFFFFF"/>
          <w:lang w:eastAsia="zh-CN"/>
        </w:rPr>
        <w:t>治安镇借力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27"/>
          <w:sz w:val="36"/>
          <w:szCs w:val="36"/>
          <w:shd w:val="clear" w:fill="FFFFFF"/>
        </w:rPr>
        <w:t>“全民国家安全教育日”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27"/>
          <w:sz w:val="36"/>
          <w:szCs w:val="36"/>
          <w:shd w:val="clear" w:fill="FFFFFF"/>
          <w:lang w:eastAsia="zh-CN"/>
        </w:rPr>
        <w:t>开展民族团结进步、防邪、安全生产宣传活动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治安镇借力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第六个“全民国家安全教育日”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为提高人民群众国家安全意识，筑牢国家安全的人民防线，夯实国家安全工作群众基础，推动全社会形成维护国家安全的强大合力，联合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党政综合办公室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平安建设办公室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行政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综合执法局，司法所，公安派出所，法庭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共同开展了“全民国家安全教育日”主题宣传活动。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活动中，宣传员们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通过发放国家安全知识宣传手册、现场解答咨询等多种方式，向群众积极宣传讲解《国家安全法》及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《内蒙古自治区促进民族团结进步条例》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《防范抵制邪教宣传单》、《安全生产宣传单》、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《农牧民法律知识读本》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等涉及国家安全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及群众利益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的相关法律法规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9" w:firstLineChars="171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向广大群众宣传安全生产、消防安全的安全常识和“奈曼旗禁垦禁牧公告”等法律法规。活动短短半个小时，吸引了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余名群众。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通过此次宣传活动 ，进一步提升了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>全镇农牧民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</w:rPr>
        <w:t>群众的安全意识，有效地提高了群众对国家安全法律法规的认知度，增强了全民国家安全意识，很好地营造“国家安全、人人有责”的社会氛围。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  <w:t xml:space="preserve">活动通过发放《防邪教宣传单》，进一步提高广大人民群众的思想道德素质和科学文化素质，增强识别和抵御邪教的能力，社会各界和广大人民群众积极参与的良好氛围，有效防止“全能神”、“法轮功”、“门徒会”等邪教组织的滋生和蔓延，近些年实现无“法轮功”等邪教组织、无在当地进行非法公开聚集活动、无重大恶性反宣案（事）件、无邪教滋生人员的基本目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05" w:firstLineChars="242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27"/>
          <w:sz w:val="32"/>
          <w:szCs w:val="32"/>
          <w:shd w:val="clear" w:fill="FFFFFF"/>
          <w:lang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2412"/>
    <w:rsid w:val="38FC7A23"/>
    <w:rsid w:val="75B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2021-04-16T01:32:00Z</dcterms:created>
  <dc:creator>lenovo</dc:creator>
  <cp:lastModifiedBy>lenovo</cp:lastModifiedBy>
  <dcterms:modified xsi:type="dcterms:W3CDTF">2021-04-16T02:41:12Z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1D7C322AD5714FF1B837291509EA7453</vt:lpwstr>
  </property>
</Properties>
</file>