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关于若干历史问题的决议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bCs/>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0"/>
          <w:szCs w:val="30"/>
        </w:rPr>
      </w:pPr>
      <w:r>
        <w:rPr>
          <w:rFonts w:hint="eastAsia" w:ascii="楷体" w:hAnsi="楷体" w:eastAsia="楷体" w:cs="楷体"/>
          <w:sz w:val="30"/>
          <w:szCs w:val="30"/>
        </w:rPr>
        <w:t>（一九四五年四月二十日中国共产党第六届中央委员会扩大的第七次全体会议通过）</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sz w:val="30"/>
          <w:szCs w:val="30"/>
        </w:rPr>
        <w:t>一</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t>中国共产党自一九二一年产生以来，就以马克思列宁主义的普遍真理和中国革命的具体实践相结合为自己一切工作的指针，毛泽东同志关于中国革命的理论和实践便是此种结合的代表。我们党一成立，就展开了中国革命的新阶段——毛泽东同志所指出的新民主主义革命的阶段。在为实现新民主主义而进行的二十四年（一九二一年至一九四五年）的奋斗中，在第一次大革命、土地革命和抗日战争的三个历史时期中，我们党始终一贯地领导了广大的中国人民，向中国人民的敌人——帝国主义和封建主义，进行了艰苦卓绝的革命斗争，取得了伟大的成绩和丰富的经验。党在奋斗的过程中产生了自己的领袖毛泽东同志。毛泽东同志代表中国无产阶级和中国人民，将人类最高智慧——马克思列宁主义的科学理论，创造地应用于中国这样的以农民为主要群众、以反帝反封建为直接任务而又地广人众、情况极复杂、斗争极困难的半封建半殖民地的大国，光辉地发展了列宁斯大林关于殖民地半殖民地问题的学说和斯大林关于中国革命问题的学说。由于坚持了正确的马克思列宁主义的路线，并向一切与之相反的错误思想作了胜利的斗争，党才在三个时期中取得了伟大的成绩，达到了今天这样在思想上、政治上、组织上的空前的巩固和统一，发展为今天这样强大的革命力量，有了一百二十余万党员，领导了拥有近一万万人民、近一百万军队的中国解放区，形成为全国人民抗日战争和解放事业的伟大的重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913C2"/>
    <w:rsid w:val="2D63098D"/>
    <w:rsid w:val="36E9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2021-03-31T03:15:00Z</dcterms:created>
  <dc:creator>蓝天</dc:creator>
  <cp:lastModifiedBy>蓝天</cp:lastModifiedBy>
  <dcterms:modified xsi:type="dcterms:W3CDTF">2021-03-31T07:19:06Z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A6811A26F72B45DA80D0F6C521AA22B2</vt:lpwstr>
  </property>
</Properties>
</file>