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棍都沟村党支部成员及分工</w:t>
      </w:r>
    </w:p>
    <w:p>
      <w:pPr>
        <w:spacing w:line="220" w:lineRule="atLeas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一、党支部书记：   李东飞</w:t>
      </w:r>
    </w:p>
    <w:p>
      <w:pPr>
        <w:spacing w:line="220" w:lineRule="atLeast"/>
        <w:rPr>
          <w:rFonts w:hint="eastAsia"/>
          <w:sz w:val="32"/>
        </w:rPr>
      </w:pPr>
      <w:r>
        <w:rPr>
          <w:rFonts w:hint="eastAsia"/>
          <w:sz w:val="32"/>
        </w:rPr>
        <w:t xml:space="preserve">          职责：负责党支部全面工作（加强村支部建设、认真贯彻党的路线、做好思想政治工作 、组织检查党支部工作计划和决议的执行情况等），意识形态工作第一负责人。    </w:t>
      </w:r>
    </w:p>
    <w:p>
      <w:pPr>
        <w:spacing w:line="220" w:lineRule="atLeas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二、党支部宣传委员： 于令海</w:t>
      </w:r>
    </w:p>
    <w:p>
      <w:pPr>
        <w:spacing w:line="220" w:lineRule="atLeast"/>
        <w:ind w:firstLine="960" w:firstLineChars="300"/>
        <w:rPr>
          <w:rFonts w:hint="eastAsia"/>
          <w:sz w:val="32"/>
        </w:rPr>
      </w:pPr>
      <w:r>
        <w:rPr>
          <w:rFonts w:hint="eastAsia"/>
          <w:sz w:val="32"/>
        </w:rPr>
        <w:t>职责：组织党员学习党的基本理论，组织党课学习，做好思想政治工作，开展多形式的宣传鼓动活动，活跃党员和群众文化生活等。</w:t>
      </w:r>
    </w:p>
    <w:p>
      <w:pPr>
        <w:spacing w:line="220" w:lineRule="atLeast"/>
        <w:rPr>
          <w:rFonts w:hint="eastAsia" w:eastAsia="微软雅黑"/>
          <w:b/>
          <w:sz w:val="32"/>
          <w:lang w:eastAsia="zh-CN"/>
        </w:rPr>
      </w:pPr>
      <w:r>
        <w:rPr>
          <w:rFonts w:hint="eastAsia"/>
          <w:b/>
          <w:sz w:val="32"/>
        </w:rPr>
        <w:t xml:space="preserve">三、党支部组织委员： </w:t>
      </w:r>
      <w:r>
        <w:rPr>
          <w:rFonts w:hint="eastAsia"/>
          <w:b/>
          <w:sz w:val="32"/>
          <w:lang w:eastAsia="zh-CN"/>
        </w:rPr>
        <w:t>胡广顺</w:t>
      </w:r>
    </w:p>
    <w:p>
      <w:pPr>
        <w:spacing w:line="220" w:lineRule="atLeast"/>
        <w:ind w:firstLine="960" w:firstLineChars="300"/>
        <w:rPr>
          <w:rFonts w:hint="eastAsia"/>
          <w:sz w:val="32"/>
        </w:rPr>
      </w:pPr>
      <w:r>
        <w:rPr>
          <w:rFonts w:hint="eastAsia"/>
          <w:sz w:val="32"/>
        </w:rPr>
        <w:t>职责：对党员进行思想教育和纪律教育，做好入党积极分子的培养和考察，把基层组织党的建设不断推向深入，做好党费收缴工作。</w:t>
      </w:r>
    </w:p>
    <w:p>
      <w:pPr>
        <w:spacing w:line="220" w:lineRule="atLeas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四、青年委员： 朱颖</w:t>
      </w:r>
    </w:p>
    <w:p>
      <w:pPr>
        <w:spacing w:line="220" w:lineRule="atLeast"/>
        <w:rPr>
          <w:rFonts w:hint="eastAsia" w:eastAsia="微软雅黑"/>
          <w:b/>
          <w:sz w:val="32"/>
          <w:lang w:eastAsia="zh-CN"/>
        </w:rPr>
      </w:pPr>
      <w:r>
        <w:rPr>
          <w:rFonts w:hint="eastAsia"/>
          <w:b/>
          <w:sz w:val="32"/>
        </w:rPr>
        <w:t>五、纪检委员： 胡广</w:t>
      </w:r>
      <w:r>
        <w:rPr>
          <w:rFonts w:hint="eastAsia"/>
          <w:b/>
          <w:sz w:val="32"/>
          <w:lang w:eastAsia="zh-CN"/>
        </w:rPr>
        <w:t>和</w:t>
      </w:r>
      <w:bookmarkStart w:id="0" w:name="_GoBack"/>
      <w:bookmarkEnd w:id="0"/>
    </w:p>
    <w:p>
      <w:pPr>
        <w:spacing w:line="220" w:lineRule="atLeast"/>
        <w:jc w:val="both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六、入党积极分子：</w:t>
      </w:r>
      <w:r>
        <w:rPr>
          <w:rFonts w:hint="eastAsia"/>
          <w:b/>
          <w:sz w:val="32"/>
          <w:lang w:eastAsia="zh-CN"/>
        </w:rPr>
        <w:t>张永华、</w:t>
      </w:r>
      <w:r>
        <w:rPr>
          <w:rFonts w:hint="eastAsia"/>
          <w:b/>
          <w:sz w:val="32"/>
        </w:rPr>
        <w:t>侯福生</w:t>
      </w:r>
    </w:p>
    <w:p>
      <w:pPr>
        <w:spacing w:line="220" w:lineRule="atLeast"/>
        <w:ind w:firstLine="960" w:firstLineChars="300"/>
        <w:jc w:val="both"/>
        <w:rPr>
          <w:rFonts w:hint="eastAsia"/>
          <w:sz w:val="32"/>
        </w:rPr>
      </w:pPr>
      <w:r>
        <w:rPr>
          <w:rFonts w:hint="eastAsia"/>
          <w:sz w:val="32"/>
        </w:rPr>
        <w:t>要求、条件:  对党有比较全面深刻地认识，决心为党奋斗终身、作风正派，拥护党的路线、方针、政策，思想上与党中央保持一致等。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B78A1"/>
    <w:rsid w:val="002016CF"/>
    <w:rsid w:val="00323B43"/>
    <w:rsid w:val="003D37D8"/>
    <w:rsid w:val="00426133"/>
    <w:rsid w:val="004358AB"/>
    <w:rsid w:val="008B7726"/>
    <w:rsid w:val="00C60825"/>
    <w:rsid w:val="00CA6B64"/>
    <w:rsid w:val="00D31D50"/>
    <w:rsid w:val="00E3203B"/>
    <w:rsid w:val="00F3306F"/>
    <w:rsid w:val="26F4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46</TotalTime>
  <ScaleCrop>false</ScaleCrop>
  <LinksUpToDate>false</LinksUpToDate>
  <CharactersWithSpaces>370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2021-03-25T14:16:29Z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95D57199F6F841CB90F4D87BDDD7CAC2</vt:lpwstr>
  </property>
</Properties>
</file>