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444444"/>
          <w:spacing w:val="0"/>
          <w:sz w:val="24"/>
          <w:szCs w:val="24"/>
          <w:bdr w:val="none" w:color="auto" w:sz="0" w:space="0"/>
          <w:shd w:val="clear" w:fill="FFFFFF"/>
        </w:rPr>
      </w:pPr>
      <w:r>
        <w:rPr>
          <w:rFonts w:ascii="微软雅黑" w:hAnsi="微软雅黑" w:eastAsia="微软雅黑" w:cs="微软雅黑"/>
          <w:b/>
          <w:i w:val="0"/>
          <w:caps w:val="0"/>
          <w:color w:val="444444"/>
          <w:spacing w:val="0"/>
          <w:sz w:val="36"/>
          <w:szCs w:val="36"/>
          <w:shd w:val="clear" w:fill="FFFFFF"/>
        </w:rPr>
        <w:t>习近平谈怎样做好民族工作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处理好民族问题、做好民族工作，是关系祖国统一和边疆巩固的大事，是关系民族团结和社会稳定的大事，是关系国家长治久安和中华民族繁荣昌盛的大事。今天，党建网微平台与您一同学习习近平总书记关于做好民</w:t>
      </w:r>
      <w:bookmarkStart w:id="0" w:name="_GoBack"/>
      <w:bookmarkEnd w:id="0"/>
      <w:r>
        <w:rPr>
          <w:rFonts w:hint="eastAsia" w:ascii="微软雅黑" w:hAnsi="微软雅黑" w:eastAsia="微软雅黑" w:cs="微软雅黑"/>
          <w:i w:val="0"/>
          <w:caps w:val="0"/>
          <w:color w:val="444444"/>
          <w:spacing w:val="0"/>
          <w:sz w:val="24"/>
          <w:szCs w:val="24"/>
          <w:bdr w:val="none" w:color="auto" w:sz="0" w:space="0"/>
          <w:shd w:val="clear" w:fill="FFFFFF"/>
        </w:rPr>
        <w:t>族工作的部分重要论述。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各民族心连心、手拉手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要始终高举民族团结旗帜，坚持和发扬各民族心连心、手拉手的好传统，深入开展民族团结进步宣传教育，精心做好民族工作。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——2014年1月26日至28日，习近平在内蒙古调研看望慰问各族干部群众时强调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　维护民族团结和国家统一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全党要牢记我国是统一的多民族国家这一基本国情，坚持把维护民族团结和国家统一作为各民族最高利益，把各族人民智慧和力量最大限度凝聚起来，同心同德为实现“两个一百年”奋斗目标、实现中华民族伟大复兴的中国梦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——2014年9月28日至29日，习近平在中央民族工作会议上作重要讲话时强调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开拓创新，从实际出发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做好民族工作要坚定不移走中国特色解决民族问题的正确道路，开拓创新，从实际出发，顶层设计要缜密、政策统筹要到位、工作部署要稳妥，让各族人民增强对伟大祖国的认同、对中华民族的认同、对中华文化的认同、对中国特色社会主义道路的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——2014年9月28日至29日，习近平在中央民族工作会议上作重要讲话时强调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各民族多元一体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我国是统一的多民族国家。各民族多元一体，是老祖宗留给我们的一笔重要财富，也是我们国家的重要优势。我国各族人民共同缔造了中华人民共和国，都为中华民族形成和发展作出了卓越贡献。党中央历来高度重视民族工作和民族地区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——2015年9月30日，习近平在会见基层民族团结优秀代表时指出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将心比心、以心换心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民族团结就是各族人民的生命线。船的力量在帆上，人的力量在心上。做民族团结重在交心，要将心比心、以心换心。各民族同胞要手足相亲、守望相助，共同维护民族团结、国家统一。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——2015年9月30日，习近平在会见基层民族团结优秀代表时指出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向着伟大理想去奋斗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大家要行动起来，一起做交流、培养、融洽感情的工作，努力创造各族群众共居、共学、共事、共乐的社会条件，增强各族群众对伟大祖国、中华民族、中华文化、中国共产党、中国特色社会主义的认同，向着伟大理想去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——2015年9月30日，习近平在会见基层民族团结优秀代表时指出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共同维护祖国统一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要维护民族团结，加强军政团结、军民团结、警民团结、兵地团结，筑牢各族人民共同维护祖国统一、维护民族团结、维护社会稳定的钢铁长城。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——2017年3月10日，习近平在参加十二届全国人大五次会议新疆代表团审议时指出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像石榴籽那样紧紧抱在一起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要全面贯彻党的民族政策，高举各民族大团结旗帜，引导各族群众增强对伟大祖国、中华民族、中华文化、中国共产党、中国特色社会主义的认同，像爱护自己的眼睛一样爱护民族团结，像珍视自己的生命一样珍视民族团结，像石榴籽那样紧紧抱在一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——2017年3月10日，习近平在参加十二届全国人大五次会议新疆代表团审议时指出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　落实到日常生活工作学习中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要持续开展好“民族团结一家亲”和民族团结联谊活动，把民族团结落实到日常生活工作学习中，贯穿到学校教育、家庭教育、社会教育各环节各方面，让民族团结之花常开长盛。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——2017年3月10日，习近平在参加十二届全国人大五次会议新疆代表团审议时指出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保护和传承各民族优秀传统文化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我们全力帮助少数民族和民族地区加快发展，保护和传承各民族优秀传统文化，少数民族群众生活和民族地区经济社会发展获得了历史上前所未有的进步。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——2019年9月27日，习近平在全国民族团结进步表彰大会上讲话时强调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民族面貌发生了翻天覆地的历史性巨变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70年沧海桑田、波澜壮阔，少数民族的面貌、民族地区的面貌、民族关系的面貌、中华民族的面貌都发生了翻天覆地的历史性巨变。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——2019年9月27日，习近平在全国民族团结进步表彰大会上讲话时强调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血流到了一起、心聚在了一起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在百年抗争中，各族人民血流到了一起、心聚在了一起，共同体意识空前增强，中华民族实现了从自在到自觉的伟大转变。中华民族精神是各族人民共同培育、继承、发展起来的，已深深融进了各族人民的血液和灵魂，成为推动中国发展进步的强大精神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——2019年9月27日，习近平在全国民族团结进步表彰大会上讲话时强调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w:t>
      </w:r>
      <w:r>
        <w:rPr>
          <w:rStyle w:val="5"/>
          <w:rFonts w:hint="eastAsia" w:ascii="微软雅黑" w:hAnsi="微软雅黑" w:eastAsia="微软雅黑" w:cs="微软雅黑"/>
          <w:i w:val="0"/>
          <w:caps w:val="0"/>
          <w:color w:val="444444"/>
          <w:spacing w:val="0"/>
          <w:sz w:val="24"/>
          <w:szCs w:val="24"/>
          <w:bdr w:val="none" w:color="auto" w:sz="0" w:space="0"/>
          <w:shd w:val="clear" w:fill="FFFFFF"/>
        </w:rPr>
        <w:t>　无与伦比的包容性和吸纳力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微软雅黑" w:hAnsi="微软雅黑" w:eastAsia="微软雅黑" w:cs="微软雅黑"/>
          <w:i w:val="0"/>
          <w:caps w:val="0"/>
          <w:color w:val="444444"/>
          <w:spacing w:val="0"/>
          <w:sz w:val="24"/>
          <w:szCs w:val="24"/>
        </w:rPr>
      </w:pPr>
      <w:r>
        <w:rPr>
          <w:rFonts w:hint="eastAsia" w:ascii="微软雅黑" w:hAnsi="微软雅黑" w:eastAsia="微软雅黑" w:cs="微软雅黑"/>
          <w:i w:val="0"/>
          <w:caps w:val="0"/>
          <w:color w:val="444444"/>
          <w:spacing w:val="0"/>
          <w:sz w:val="24"/>
          <w:szCs w:val="24"/>
          <w:bdr w:val="none" w:color="auto" w:sz="0" w:space="0"/>
          <w:shd w:val="clear" w:fill="FFFFFF"/>
        </w:rPr>
        <w:t>　　——2019年9月27日，习近平在全国民族团结进步表彰大会上讲话时强调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76899"/>
    <w:rsid w:val="35B76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2020-12-16T08:29:00Z</dcterms:created>
  <dc:creator>朱粲</dc:creator>
  <cp:lastModifiedBy>朱粲</cp:lastModifiedBy>
  <dcterms:modified xsi:type="dcterms:W3CDTF">2020-12-16T08:30:45Z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