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0"/>
          <w:szCs w:val="44"/>
        </w:rPr>
      </w:pPr>
      <w:bookmarkStart w:id="0" w:name="_Toc53753275"/>
      <w:bookmarkStart w:id="1" w:name="_Toc53740172"/>
      <w:r>
        <w:rPr>
          <w:rFonts w:hint="eastAsia" w:ascii="华文中宋" w:hAnsi="华文中宋" w:eastAsia="华文中宋"/>
          <w:sz w:val="40"/>
          <w:szCs w:val="44"/>
        </w:rPr>
        <w:t>明仁苏木</w:t>
      </w:r>
      <w:r>
        <w:rPr>
          <w:rFonts w:hint="eastAsia" w:ascii="华文中宋" w:hAnsi="华文中宋" w:eastAsia="华文中宋"/>
          <w:sz w:val="40"/>
          <w:szCs w:val="44"/>
          <w:lang w:val="en-US" w:eastAsia="zh-CN"/>
        </w:rPr>
        <w:t>乌兰艾勒嘎查</w:t>
      </w:r>
      <w:r>
        <w:rPr>
          <w:rFonts w:hint="eastAsia" w:ascii="华文中宋" w:hAnsi="华文中宋" w:eastAsia="华文中宋"/>
          <w:sz w:val="40"/>
          <w:szCs w:val="44"/>
        </w:rPr>
        <w:t>第十一届</w:t>
      </w:r>
    </w:p>
    <w:p>
      <w:pPr>
        <w:jc w:val="center"/>
        <w:rPr>
          <w:rFonts w:ascii="华文中宋" w:hAnsi="华文中宋" w:eastAsia="华文中宋"/>
          <w:sz w:val="40"/>
          <w:szCs w:val="44"/>
        </w:rPr>
      </w:pPr>
      <w:r>
        <w:rPr>
          <w:rFonts w:hint="eastAsia" w:ascii="华文中宋" w:hAnsi="华文中宋" w:eastAsia="华文中宋"/>
          <w:sz w:val="40"/>
          <w:szCs w:val="44"/>
        </w:rPr>
        <w:t>嘎查村民选举委员会成员名单公告</w:t>
      </w:r>
      <w:bookmarkEnd w:id="0"/>
      <w:bookmarkEnd w:id="1"/>
    </w:p>
    <w:p>
      <w:pPr>
        <w:pStyle w:val="3"/>
        <w:spacing w:line="560" w:lineRule="exact"/>
        <w:ind w:firstLine="640" w:firstLineChars="200"/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第</w:t>
      </w:r>
      <w:r>
        <w:rPr>
          <w:rFonts w:hint="eastAsia" w:ascii="黑体" w:hAnsi="黑体" w:eastAsia="黑体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号</w:t>
      </w:r>
    </w:p>
    <w:p>
      <w:pPr>
        <w:pStyle w:val="3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pStyle w:val="3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《中华人民共和国村民委员会组织法》和《内蒙古自治区实施〈中华人民共和国村民委员会组织法〉办法》，经嘎查村民代表会议推选，成立了第十一届嘎查村民选举委员会，负责组织和主持本次嘎查村民委员会的换届选举工作，现将名单公布如下：</w:t>
      </w:r>
    </w:p>
    <w:p>
      <w:pPr>
        <w:pStyle w:val="3"/>
        <w:spacing w:line="560" w:lineRule="exact"/>
        <w:ind w:firstLine="640" w:firstLineChars="20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主任：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陈巴力吉</w:t>
      </w:r>
    </w:p>
    <w:p>
      <w:pPr>
        <w:pStyle w:val="3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成员：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勿云呼、梁接小、田满仓、吴金叶、胡阿古达木、宝扎力森</w:t>
      </w:r>
    </w:p>
    <w:p>
      <w:pPr>
        <w:pStyle w:val="3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嘎查村民对选举委员会成员名单如有不同意见，可在名单公布之日起五日内向嘎查村民委员会提出。</w:t>
      </w:r>
    </w:p>
    <w:p>
      <w:pPr>
        <w:pStyle w:val="3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pStyle w:val="3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pStyle w:val="3"/>
        <w:spacing w:line="560" w:lineRule="exact"/>
        <w:ind w:firstLine="640" w:firstLineChars="200"/>
        <w:jc w:val="center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        </w:t>
      </w:r>
      <w:r>
        <w:rPr>
          <w:rFonts w:hint="eastAsia" w:ascii="仿宋_GB2312" w:hAnsi="黑体" w:eastAsia="仿宋_GB2312" w:cs="宋体"/>
          <w:sz w:val="32"/>
          <w:szCs w:val="32"/>
        </w:rPr>
        <w:t xml:space="preserve"> </w:t>
      </w:r>
      <w:r>
        <w:rPr>
          <w:rFonts w:hint="eastAsia" w:ascii="仿宋_GB2312" w:hAnsi="黑体" w:eastAsia="仿宋_GB2312" w:cs="宋体"/>
          <w:sz w:val="32"/>
          <w:szCs w:val="32"/>
          <w:lang w:val="en-US" w:eastAsia="zh-CN"/>
        </w:rPr>
        <w:t xml:space="preserve">          </w:t>
      </w:r>
      <w:bookmarkStart w:id="2" w:name="_GoBack"/>
      <w:bookmarkEnd w:id="2"/>
      <w:r>
        <w:rPr>
          <w:rFonts w:hint="eastAsia" w:ascii="仿宋_GB2312" w:hAnsi="黑体" w:eastAsia="仿宋_GB2312" w:cs="宋体"/>
          <w:sz w:val="32"/>
          <w:szCs w:val="32"/>
        </w:rPr>
        <w:t>明仁苏木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乌兰艾勒嘎查</w:t>
      </w:r>
      <w:r>
        <w:rPr>
          <w:rFonts w:hint="eastAsia" w:ascii="仿宋_GB2312" w:hAnsi="黑体" w:eastAsia="仿宋_GB2312" w:cs="宋体"/>
          <w:sz w:val="32"/>
          <w:szCs w:val="32"/>
        </w:rPr>
        <w:t>民委员会</w:t>
      </w:r>
    </w:p>
    <w:p>
      <w:pPr>
        <w:pStyle w:val="3"/>
        <w:spacing w:line="560" w:lineRule="exact"/>
        <w:ind w:right="840" w:rightChars="400" w:firstLine="640" w:firstLineChars="200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   2</w:t>
      </w:r>
      <w:r>
        <w:rPr>
          <w:rFonts w:ascii="黑体" w:hAnsi="黑体" w:eastAsia="黑体" w:cs="宋体"/>
          <w:sz w:val="32"/>
          <w:szCs w:val="32"/>
        </w:rPr>
        <w:t>02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黑体" w:hAnsi="黑体" w:eastAsia="黑体" w:cs="宋体"/>
          <w:sz w:val="32"/>
          <w:szCs w:val="32"/>
        </w:rPr>
        <w:t>1</w:t>
      </w:r>
      <w:r>
        <w:rPr>
          <w:rFonts w:ascii="黑体" w:hAnsi="黑体" w:eastAsia="黑体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黑体" w:hAnsi="黑体" w:eastAsia="黑体" w:cs="宋体"/>
          <w:sz w:val="32"/>
          <w:szCs w:val="32"/>
        </w:rPr>
        <w:t>1</w:t>
      </w:r>
      <w:r>
        <w:rPr>
          <w:rFonts w:ascii="黑体" w:hAnsi="黑体" w:eastAsia="黑体" w:cs="宋体"/>
          <w:sz w:val="32"/>
          <w:szCs w:val="32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pPr>
        <w:pStyle w:val="3"/>
        <w:spacing w:line="560" w:lineRule="exact"/>
        <w:ind w:firstLine="640" w:firstLineChars="200"/>
        <w:jc w:val="center"/>
        <w:rPr>
          <w:rFonts w:ascii="仿宋_GB2312" w:hAnsi="宋体" w:eastAsia="仿宋_GB2312" w:cs="宋体"/>
          <w:sz w:val="32"/>
          <w:szCs w:val="32"/>
        </w:rPr>
      </w:pPr>
    </w:p>
    <w:p>
      <w:pPr>
        <w:pStyle w:val="3"/>
        <w:spacing w:line="560" w:lineRule="exact"/>
        <w:ind w:firstLine="640" w:firstLineChars="200"/>
        <w:jc w:val="center"/>
        <w:rPr>
          <w:rFonts w:ascii="仿宋_GB2312" w:hAnsi="宋体" w:eastAsia="仿宋_GB2312" w:cs="宋体"/>
          <w:sz w:val="32"/>
          <w:szCs w:val="32"/>
        </w:rPr>
      </w:pPr>
    </w:p>
    <w:p>
      <w:pPr>
        <w:pStyle w:val="3"/>
        <w:spacing w:line="560" w:lineRule="exact"/>
        <w:ind w:firstLine="640" w:firstLineChars="200"/>
        <w:jc w:val="center"/>
        <w:rPr>
          <w:rFonts w:ascii="仿宋_GB2312" w:hAnsi="宋体" w:eastAsia="仿宋_GB2312" w:cs="宋体"/>
          <w:sz w:val="32"/>
          <w:szCs w:val="32"/>
        </w:rPr>
      </w:pPr>
    </w:p>
    <w:p>
      <w:pPr>
        <w:pStyle w:val="3"/>
        <w:spacing w:line="560" w:lineRule="exact"/>
        <w:ind w:firstLine="640" w:firstLineChars="200"/>
        <w:jc w:val="center"/>
        <w:rPr>
          <w:rFonts w:ascii="仿宋_GB2312" w:hAnsi="宋体" w:eastAsia="仿宋_GB2312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E9"/>
    <w:rsid w:val="0024082F"/>
    <w:rsid w:val="00B308E9"/>
    <w:rsid w:val="4AD4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line="56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7"/>
    <w:uiPriority w:val="0"/>
    <w:rPr>
      <w:rFonts w:ascii="宋体" w:hAnsi="Courier New" w:eastAsia="宋体" w:cs="Courier New"/>
      <w:szCs w:val="21"/>
    </w:rPr>
  </w:style>
  <w:style w:type="character" w:customStyle="1" w:styleId="6">
    <w:name w:val="标题 1 字符"/>
    <w:basedOn w:val="5"/>
    <w:link w:val="2"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7">
    <w:name w:val="纯文本 字符"/>
    <w:basedOn w:val="5"/>
    <w:link w:val="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185</TotalTime>
  <ScaleCrop>false</ScaleCrop>
  <LinksUpToDate>false</LinksUpToDate>
  <CharactersWithSpaces>280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2020-12-13T14:17:00Z</dcterms:created>
  <dc:creator>Administrator</dc:creator>
  <cp:lastModifiedBy>Administrator</cp:lastModifiedBy>
  <cp:lastPrinted>2020-12-15T09:00:16Z</cp:lastPrinted>
  <dcterms:modified xsi:type="dcterms:W3CDTF">2020-12-16T01:41:57Z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