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关于推荐西湖水库为市级先进基层党组织的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按照旗委组织部工作要求，经单位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申报、党委推荐、旗委组织部审核，拟推荐西湖水库为市级先进基层党组织。为充分发扬民主，接受党内外监督，特此公示。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2021年3月12日—3月18日，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在此期间，如对公示单位有异议，可通过来信、电话等方式向奈曼旗水务系统党委直接反映。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联系电话：0475-4214370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中共奈曼旗水务系统委员会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2021年3月12日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12700"/>
    <w:rsid w:val="14D546D0"/>
    <w:rsid w:val="17652FBB"/>
    <w:rsid w:val="35D12700"/>
    <w:rsid w:val="5806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2021-03-12T08:47:00Z</dcterms:created>
  <dc:creator>哎呦呦</dc:creator>
  <cp:lastModifiedBy>毕方喜欢吃豆芽儿</cp:lastModifiedBy>
  <cp:lastPrinted>2021-03-15T01:13:53Z</cp:lastPrinted>
  <dcterms:modified xsi:type="dcterms:W3CDTF">2021-03-15T01:13:56Z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