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20" w:firstLineChars="600"/>
        <w:jc w:val="both"/>
        <w:rPr>
          <w:rFonts w:hint="eastAsia"/>
          <w:sz w:val="52"/>
          <w:szCs w:val="52"/>
          <w:lang w:eastAsia="zh-CN"/>
        </w:rPr>
      </w:pPr>
    </w:p>
    <w:p>
      <w:pPr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应急防火车辆名单</w:t>
      </w:r>
    </w:p>
    <w:p>
      <w:pPr>
        <w:jc w:val="both"/>
        <w:rPr>
          <w:rFonts w:hint="eastAsia"/>
          <w:sz w:val="52"/>
          <w:szCs w:val="52"/>
          <w:lang w:eastAsia="zh-CN"/>
        </w:rPr>
      </w:pPr>
    </w:p>
    <w:p>
      <w:pPr>
        <w:spacing w:line="720" w:lineRule="auto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罗春锋：</w:t>
      </w:r>
      <w:r>
        <w:rPr>
          <w:rFonts w:hint="eastAsia"/>
          <w:sz w:val="44"/>
          <w:szCs w:val="44"/>
          <w:lang w:val="en-US" w:eastAsia="zh-CN"/>
        </w:rPr>
        <w:t>13948157290   小铲车</w:t>
      </w:r>
    </w:p>
    <w:p>
      <w:pPr>
        <w:spacing w:line="720" w:lineRule="auto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李建军：15332971612   农柴车</w:t>
      </w:r>
    </w:p>
    <w:p>
      <w:pPr>
        <w:spacing w:line="720" w:lineRule="auto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金彩军：18648519018   三轮车</w:t>
      </w:r>
    </w:p>
    <w:p>
      <w:pPr>
        <w:spacing w:line="720" w:lineRule="auto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吴宏杰：18347526627   小铲车</w:t>
      </w:r>
    </w:p>
    <w:p>
      <w:pPr>
        <w:spacing w:line="720" w:lineRule="auto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孙海生：13739945185   三轮车</w:t>
      </w:r>
    </w:p>
    <w:p>
      <w:pPr>
        <w:spacing w:line="720" w:lineRule="auto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spacing w:line="720" w:lineRule="auto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spacing w:line="720" w:lineRule="auto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步步登高村党支部、村民委员会</w:t>
      </w:r>
    </w:p>
    <w:p>
      <w:pPr>
        <w:spacing w:line="720" w:lineRule="auto"/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2021、3、10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02972"/>
    <w:rsid w:val="7780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2021-03-09T23:15:00Z</dcterms:created>
  <dc:creator>宫建华</dc:creator>
  <cp:lastModifiedBy>宫建华</cp:lastModifiedBy>
  <dcterms:modified xsi:type="dcterms:W3CDTF">2021-03-09T23:24:13Z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