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2020年包特高营子嘎查党支部述职</w:t>
      </w:r>
    </w:p>
    <w:p>
      <w:pPr>
        <w:jc w:val="center"/>
        <w:rPr>
          <w:rFonts w:ascii="仿宋" w:hAnsi="仿宋" w:eastAsia="仿宋" w:cs="仿宋"/>
          <w:sz w:val="36"/>
          <w:szCs w:val="36"/>
        </w:rPr>
      </w:pPr>
    </w:p>
    <w:p>
      <w:pPr>
        <w:widowControl/>
        <w:shd w:val="clear" w:color="auto" w:fill="FFFFFF"/>
        <w:spacing w:line="380" w:lineRule="exact"/>
        <w:ind w:firstLine="600" w:firstLineChars="200"/>
        <w:jc w:val="left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一年来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我嘎查党支部在苏木党委政府的正确领导下，在广大党员、干部群众的共同努力下，</w:t>
      </w:r>
      <w:r>
        <w:rPr>
          <w:rFonts w:hint="eastAsia" w:ascii="仿宋" w:hAnsi="仿宋" w:eastAsia="仿宋" w:cs="仿宋"/>
          <w:sz w:val="30"/>
          <w:szCs w:val="30"/>
        </w:rPr>
        <w:t>我认真履职，全面贯彻党的方针，政策，坚持以习近平新时代中国特色社会主义思想为指导，认真学习十九大精神，努力探索创新工作思路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深入开展加强基层建设，扎实推进社会主义新农村建设。</w:t>
      </w:r>
      <w:r>
        <w:rPr>
          <w:rFonts w:hint="eastAsia" w:ascii="仿宋" w:hAnsi="仿宋" w:eastAsia="仿宋" w:cs="仿宋"/>
          <w:sz w:val="30"/>
          <w:szCs w:val="30"/>
        </w:rPr>
        <w:t>现将具体工作情况述职如下：</w:t>
      </w:r>
    </w:p>
    <w:p>
      <w:pPr>
        <w:pStyle w:val="9"/>
        <w:numPr>
          <w:ilvl w:val="0"/>
          <w:numId w:val="1"/>
        </w:numPr>
        <w:spacing w:line="380" w:lineRule="exact"/>
        <w:ind w:firstLineChars="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抓好组织建设。</w:t>
      </w:r>
    </w:p>
    <w:p>
      <w:pPr>
        <w:pStyle w:val="9"/>
        <w:numPr>
          <w:ilvl w:val="0"/>
          <w:numId w:val="2"/>
        </w:numPr>
        <w:spacing w:line="380" w:lineRule="exact"/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认真组织党员和村两委成员学习习近平总书记的重要</w:t>
      </w:r>
    </w:p>
    <w:p>
      <w:pPr>
        <w:spacing w:line="3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讲话和十九大报告。提高两委成员的思想水平，促进工作顺利开展。</w:t>
      </w:r>
    </w:p>
    <w:p>
      <w:pPr>
        <w:pStyle w:val="9"/>
        <w:numPr>
          <w:ilvl w:val="0"/>
          <w:numId w:val="2"/>
        </w:numPr>
        <w:spacing w:line="380" w:lineRule="exact"/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加强对“两委”干部的培养和监督，突出抓好思想作</w:t>
      </w:r>
    </w:p>
    <w:p>
      <w:pPr>
        <w:spacing w:line="3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风建设，增强领导班子的整体功能。</w:t>
      </w:r>
    </w:p>
    <w:p>
      <w:pPr>
        <w:pStyle w:val="9"/>
        <w:spacing w:line="380" w:lineRule="exac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3、加强对党员的教育管理，强烈要求，认真学习党章严格遵守《党章》规定及党内各项规章制度。</w:t>
      </w:r>
    </w:p>
    <w:p>
      <w:pPr>
        <w:spacing w:line="380" w:lineRule="exact"/>
        <w:ind w:firstLine="570" w:firstLineChars="19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4、认真开好1次民主生活会和1次组织生活会，党员充分结合自身实际，开展批评和自我批评，执行了党员民主评议制度。</w:t>
      </w:r>
    </w:p>
    <w:p>
      <w:pPr>
        <w:pStyle w:val="9"/>
        <w:numPr>
          <w:ilvl w:val="0"/>
          <w:numId w:val="3"/>
        </w:numPr>
        <w:spacing w:line="380" w:lineRule="exact"/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认真落实“三会一课”制度、和党风廉政监督制度，</w:t>
      </w:r>
    </w:p>
    <w:p>
      <w:pPr>
        <w:spacing w:line="3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每月组织支委集中学习，对全体党员、两委干部和入党积极分子集中培训学习2次，认真学习党和国家的路线、方针、政策，打牢思想基础，不断提高工作能力和服务水平。</w:t>
      </w:r>
    </w:p>
    <w:p>
      <w:pPr>
        <w:pStyle w:val="9"/>
        <w:numPr>
          <w:ilvl w:val="0"/>
          <w:numId w:val="3"/>
        </w:numPr>
        <w:spacing w:line="380" w:lineRule="exact"/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坚持提高发展党员质量。加强后备干部及入党积极分</w:t>
      </w:r>
    </w:p>
    <w:p>
      <w:pPr>
        <w:spacing w:line="3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子的选拔和培养，使其成为优秀后备力量，我支部目前发展了1名新共产党员。</w:t>
      </w:r>
    </w:p>
    <w:p>
      <w:pPr>
        <w:pStyle w:val="9"/>
        <w:spacing w:line="380" w:lineRule="exact"/>
        <w:ind w:left="210" w:leftChars="100" w:firstLine="450" w:firstLineChars="1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7、打造党员干部的学习《学习强国》氛围。2020年3月和2020年9月对支部党员培训了2次学习《学习强国》APP技巧，通过培训起到明显效果，目前学习积分名次在民族村党支部中排名前列。 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认真履行三务公开，加强管理。</w:t>
      </w:r>
    </w:p>
    <w:p>
      <w:pPr>
        <w:spacing w:line="380" w:lineRule="exact"/>
        <w:ind w:left="63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充分完善三务公开制度，增加工作透明度，各项工作有章可</w:t>
      </w:r>
    </w:p>
    <w:p>
      <w:pPr>
        <w:spacing w:line="3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循、有法可依，做到职责分明，积极有效的开展工作。</w:t>
      </w:r>
    </w:p>
    <w:p>
      <w:pPr>
        <w:widowControl/>
        <w:shd w:val="clear" w:color="auto" w:fill="FFFFFF"/>
        <w:spacing w:line="380" w:lineRule="exact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与时俱进，积极作为，扎实推进新农村建设。</w:t>
      </w:r>
    </w:p>
    <w:p>
      <w:pPr>
        <w:widowControl/>
        <w:shd w:val="clear" w:color="auto" w:fill="FFFFFF"/>
        <w:spacing w:line="380" w:lineRule="exact"/>
        <w:ind w:firstLine="600" w:firstLineChars="200"/>
        <w:jc w:val="left"/>
        <w:textAlignment w:val="baseline"/>
        <w:rPr>
          <w:rFonts w:ascii="仿宋" w:hAnsi="仿宋" w:eastAsia="仿宋" w:cs="仿宋"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0"/>
          <w:szCs w:val="30"/>
        </w:rPr>
        <w:t>1、年初打响新冠肺炎防控保卫战以来，我嘎查按照苏木党委政府的正确领导下，保持高度警觉，严格落实“外防输入、内防反弹”各项措施，取得新冠肺炎防控保卫战阶段性胜利。</w:t>
      </w:r>
    </w:p>
    <w:p>
      <w:pPr>
        <w:widowControl/>
        <w:shd w:val="clear" w:color="auto" w:fill="FFFFFF"/>
        <w:spacing w:line="380" w:lineRule="exact"/>
        <w:ind w:firstLine="60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2、2020年我嘎查计划对全嘎查208户进行旱厕改造，已上报上级部门，计划来年实施。</w:t>
      </w:r>
    </w:p>
    <w:p>
      <w:pPr>
        <w:spacing w:line="380" w:lineRule="exact"/>
        <w:ind w:firstLine="600" w:firstLineChars="200"/>
        <w:jc w:val="left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3、2020年我嘎查进行了生产用电改造工程 ，解决了30户村民安装生产用电，保证农业增产。</w:t>
      </w:r>
    </w:p>
    <w:p>
      <w:pPr>
        <w:widowControl/>
        <w:shd w:val="clear" w:color="auto" w:fill="FFFFFF"/>
        <w:spacing w:line="380" w:lineRule="exact"/>
        <w:ind w:firstLine="602" w:firstLineChars="200"/>
        <w:jc w:val="left"/>
        <w:textAlignment w:val="baseline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四、调整产业结构，提倡种养殖结合，提高农民收入。</w:t>
      </w:r>
    </w:p>
    <w:p>
      <w:pPr>
        <w:spacing w:line="38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1、积极引导村民发展养殖业，沟通农业银行和农村信用社协调牧业贷款购买基础母牛和基础母羊，新发展出养殖户20户，目前全嘎查养殖户达到145户，牛存栏2000头、羊存栏4500只。</w:t>
      </w:r>
    </w:p>
    <w:p>
      <w:pPr>
        <w:spacing w:line="38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2、种植葵花种植1000亩，农民获得丰收，提高了农户的经济收入。</w:t>
      </w:r>
    </w:p>
    <w:p>
      <w:pPr>
        <w:spacing w:line="380" w:lineRule="exact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五、认真落实扶贫政策，打好脱贫攻坚战。</w:t>
      </w:r>
    </w:p>
    <w:p>
      <w:pPr>
        <w:spacing w:line="38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继续巩固脱贫攻坚战果，2020年6月，顺利通过脱贫攻坚国家普查。</w:t>
      </w:r>
    </w:p>
    <w:p>
      <w:pPr>
        <w:spacing w:line="380" w:lineRule="exact"/>
        <w:ind w:firstLine="56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六、综合工作有序进展。</w:t>
      </w:r>
    </w:p>
    <w:p>
      <w:pPr>
        <w:widowControl/>
        <w:shd w:val="clear" w:color="auto" w:fill="FFFFFF"/>
        <w:spacing w:line="380" w:lineRule="exact"/>
        <w:ind w:firstLine="900" w:firstLineChars="300"/>
        <w:jc w:val="left"/>
        <w:textAlignment w:val="baseline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在上级相关部门正确的领导下，嘎查两委和群众的大力支持下，我嘎查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各项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工作有序进行，责任到人、奖惩分明，完成了各项任务.</w:t>
      </w:r>
    </w:p>
    <w:p>
      <w:pPr>
        <w:widowControl/>
        <w:shd w:val="clear" w:color="auto" w:fill="FFFFFF"/>
        <w:spacing w:line="380" w:lineRule="exact"/>
        <w:ind w:firstLine="900" w:firstLineChars="300"/>
        <w:jc w:val="left"/>
        <w:textAlignment w:val="baseline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2、狠抓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安全生产、食品药品安全工作。九月份,结合脱贫攻坚工作入户，宣传防火安全和食品药品安全知识知识，并签订安全生产责任书，禁止秸秆进村。 </w:t>
      </w:r>
    </w:p>
    <w:p>
      <w:pPr>
        <w:widowControl/>
        <w:shd w:val="clear" w:color="auto" w:fill="FFFFFF"/>
        <w:spacing w:line="380" w:lineRule="exact"/>
        <w:ind w:firstLine="900" w:firstLineChars="300"/>
        <w:jc w:val="left"/>
        <w:textAlignment w:val="baseline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3、收缴城乡居民养老保险和新农保收缴等工作也有序的进行和完成。</w:t>
      </w:r>
    </w:p>
    <w:p>
      <w:pPr>
        <w:pStyle w:val="4"/>
        <w:spacing w:before="120" w:beforeAutospacing="0" w:after="120" w:afterAutospacing="0" w:line="380" w:lineRule="exact"/>
        <w:ind w:firstLine="602" w:firstLineChars="200"/>
        <w:rPr>
          <w:rFonts w:ascii="仿宋" w:hAnsi="仿宋" w:eastAsia="仿宋" w:cs="仿宋"/>
          <w:b/>
          <w:bCs/>
          <w:color w:val="444444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</w:t>
      </w:r>
      <w:r>
        <w:rPr>
          <w:rFonts w:hint="eastAsia" w:ascii="仿宋" w:hAnsi="仿宋" w:eastAsia="仿宋" w:cs="仿宋"/>
          <w:b/>
          <w:bCs/>
          <w:color w:val="444444"/>
          <w:sz w:val="30"/>
          <w:szCs w:val="30"/>
        </w:rPr>
        <w:t>使用国家统编教材工作有序进展</w:t>
      </w:r>
    </w:p>
    <w:p>
      <w:pPr>
        <w:pStyle w:val="4"/>
        <w:spacing w:before="120" w:beforeAutospacing="0" w:after="120" w:afterAutospacing="0" w:line="380" w:lineRule="exact"/>
        <w:ind w:firstLine="600" w:firstLineChars="200"/>
        <w:rPr>
          <w:rFonts w:ascii="仿宋" w:hAnsi="仿宋" w:eastAsia="仿宋" w:cs="仿宋"/>
          <w:color w:val="444444"/>
          <w:sz w:val="30"/>
          <w:szCs w:val="30"/>
        </w:rPr>
      </w:pPr>
      <w:r>
        <w:rPr>
          <w:rFonts w:hint="eastAsia" w:ascii="仿宋" w:hAnsi="仿宋" w:eastAsia="仿宋" w:cs="仿宋"/>
          <w:color w:val="444444"/>
          <w:sz w:val="30"/>
          <w:szCs w:val="30"/>
        </w:rPr>
        <w:t>为了更好的使用国家统编教材，有利于促进民族语言授课学生与其他各民族学生的交流、交往、交融有力于升学就业渠道，有利于学生今后的个体发展，利用半个月时间走访入户宣传政策，沟通学生和家长，截止9月13日让其全嘎查68名蒙授学生全部返校。</w:t>
      </w:r>
    </w:p>
    <w:p>
      <w:pPr>
        <w:pStyle w:val="4"/>
        <w:spacing w:before="120" w:beforeAutospacing="0" w:after="120" w:afterAutospacing="0" w:line="380" w:lineRule="exact"/>
        <w:ind w:left="210" w:leftChars="100" w:firstLine="602" w:firstLineChars="200"/>
        <w:rPr>
          <w:rFonts w:ascii="仿宋" w:hAnsi="仿宋" w:eastAsia="仿宋" w:cs="仿宋"/>
          <w:b/>
          <w:bCs/>
          <w:color w:val="444444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八、</w:t>
      </w:r>
      <w:r>
        <w:rPr>
          <w:rFonts w:hint="eastAsia" w:ascii="仿宋" w:hAnsi="仿宋" w:eastAsia="仿宋" w:cs="仿宋"/>
          <w:b/>
          <w:bCs/>
          <w:color w:val="444444"/>
          <w:sz w:val="30"/>
          <w:szCs w:val="30"/>
        </w:rPr>
        <w:t>党建促脱贫工作</w:t>
      </w:r>
    </w:p>
    <w:p>
      <w:pPr>
        <w:pStyle w:val="4"/>
        <w:spacing w:before="120" w:beforeAutospacing="0" w:after="120" w:afterAutospacing="0" w:line="380" w:lineRule="exact"/>
        <w:ind w:left="210" w:leftChars="100" w:firstLine="600" w:firstLineChars="200"/>
        <w:rPr>
          <w:rFonts w:ascii="仿宋" w:hAnsi="仿宋" w:eastAsia="仿宋" w:cs="仿宋"/>
          <w:color w:val="444444"/>
          <w:sz w:val="30"/>
          <w:szCs w:val="30"/>
        </w:rPr>
      </w:pPr>
      <w:r>
        <w:rPr>
          <w:rFonts w:hint="eastAsia" w:ascii="仿宋" w:hAnsi="仿宋" w:eastAsia="仿宋" w:cs="仿宋"/>
          <w:color w:val="444444"/>
          <w:sz w:val="30"/>
          <w:szCs w:val="30"/>
        </w:rPr>
        <w:t>党员包户，解决贫困户难题，帮贫困户寻找脱贫项目，给贫困户做思想工作让其摒弃恶习陋俗，充分发挥党员队伍先锋模范作用，以提高农牧民党员带头致富、带领群众共同致富能力为目标，实施把党员培养出致富带头人；鼓励和支持农牧民党员领办发展养牛产业。</w:t>
      </w:r>
    </w:p>
    <w:p>
      <w:pPr>
        <w:spacing w:line="380" w:lineRule="exact"/>
        <w:ind w:firstLine="452" w:firstLineChars="150"/>
        <w:jc w:val="left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380" w:lineRule="exact"/>
        <w:ind w:firstLine="452" w:firstLineChars="15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九、工作中存在的差距和不足。</w:t>
      </w:r>
    </w:p>
    <w:p>
      <w:pPr>
        <w:spacing w:line="380" w:lineRule="exact"/>
        <w:ind w:firstLine="900" w:firstLineChars="3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1、在基层党建经济发展过程中还存在不足之处，一是集体经济基础薄弱，发展比较慢。二是干部的工作作风需进一步加强，工作中还存在很多等、靠、看现象。</w:t>
      </w:r>
    </w:p>
    <w:p>
      <w:pPr>
        <w:spacing w:line="380" w:lineRule="exact"/>
        <w:ind w:firstLine="900" w:firstLineChars="3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2、党员发挥作用不够，存在部分党员意识不强，不愿意为群众服务。党组织战斗堡垒作用发挥不明显，战斗力不够，和凝聚力不强的问题。</w:t>
      </w:r>
    </w:p>
    <w:p>
      <w:pPr>
        <w:spacing w:line="38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回顾一年来的工作，在苏木党委的正确指导下，在全体党员的共同努力下，我嘎查党支部的工作取得了一点成绩，但是在工作中有很多不足的地方需要不断探索学习，在今后的工作中我们一定认真总结，加强学习，抓好落实，积极了解群众所想，所需，所盼，积极化解各类矛盾纠纷，跟上时代步伐，理清思路，服务好群众，为脱贫攻坚和乡村振兴战略有效衔接而努力，为建成乡风文明而努力。</w:t>
      </w:r>
    </w:p>
    <w:p>
      <w:pPr>
        <w:spacing w:line="380" w:lineRule="exact"/>
        <w:ind w:firstLine="450" w:firstLineChars="15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80" w:lineRule="exact"/>
        <w:ind w:firstLine="3213" w:firstLineChars="107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包特高营子嘎查嘎查党支部</w:t>
      </w:r>
    </w:p>
    <w:p>
      <w:pPr>
        <w:spacing w:line="380" w:lineRule="exact"/>
        <w:ind w:firstLine="4713" w:firstLineChars="157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巴加布</w:t>
      </w:r>
    </w:p>
    <w:p>
      <w:pPr>
        <w:spacing w:line="380" w:lineRule="exact"/>
        <w:ind w:firstLine="3813" w:firstLineChars="127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2020年12月17日</w:t>
      </w:r>
    </w:p>
    <w:p>
      <w:pPr>
        <w:widowControl/>
        <w:shd w:val="clear" w:color="auto" w:fill="FFFFFF"/>
        <w:spacing w:line="380" w:lineRule="exact"/>
        <w:ind w:firstLine="480"/>
        <w:jc w:val="left"/>
        <w:textAlignment w:val="baseline"/>
        <w:rPr>
          <w:rFonts w:ascii="仿宋" w:hAnsi="仿宋" w:eastAsia="仿宋" w:cs="仿宋"/>
          <w:color w:val="333333"/>
          <w:kern w:val="0"/>
          <w:sz w:val="30"/>
          <w:szCs w:val="30"/>
        </w:rPr>
      </w:pPr>
    </w:p>
    <w:p>
      <w:pPr>
        <w:spacing w:line="380" w:lineRule="exact"/>
        <w:ind w:firstLine="3000" w:firstLineChars="1000"/>
        <w:jc w:val="left"/>
        <w:rPr>
          <w:rFonts w:asciiTheme="minorEastAsia" w:hAnsiTheme="minorEastAsia" w:cstheme="minorEastAsia"/>
          <w:sz w:val="30"/>
          <w:szCs w:val="30"/>
        </w:rPr>
      </w:pPr>
    </w:p>
    <w:p>
      <w:pPr>
        <w:pStyle w:val="9"/>
        <w:spacing w:line="380" w:lineRule="exact"/>
        <w:ind w:left="1350" w:firstLine="0" w:firstLineChars="0"/>
        <w:jc w:val="left"/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718D"/>
    <w:multiLevelType w:val="multilevel"/>
    <w:tmpl w:val="2C9B718D"/>
    <w:lvl w:ilvl="0" w:tentative="0">
      <w:start w:val="5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FEA1BBD"/>
    <w:multiLevelType w:val="multilevel"/>
    <w:tmpl w:val="4FEA1BBD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7573934"/>
    <w:multiLevelType w:val="multilevel"/>
    <w:tmpl w:val="67573934"/>
    <w:lvl w:ilvl="0" w:tentative="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C75"/>
    <w:rsid w:val="000E426B"/>
    <w:rsid w:val="000F73CE"/>
    <w:rsid w:val="00190047"/>
    <w:rsid w:val="001D0A39"/>
    <w:rsid w:val="003B3045"/>
    <w:rsid w:val="003F4250"/>
    <w:rsid w:val="00434A63"/>
    <w:rsid w:val="00483C75"/>
    <w:rsid w:val="00494F83"/>
    <w:rsid w:val="005146CF"/>
    <w:rsid w:val="005348F8"/>
    <w:rsid w:val="00556517"/>
    <w:rsid w:val="00562AB7"/>
    <w:rsid w:val="00751BE4"/>
    <w:rsid w:val="00792969"/>
    <w:rsid w:val="00913259"/>
    <w:rsid w:val="00A220DC"/>
    <w:rsid w:val="00AA17CE"/>
    <w:rsid w:val="00AC6CE3"/>
    <w:rsid w:val="00B02DAD"/>
    <w:rsid w:val="00B73977"/>
    <w:rsid w:val="00C20C29"/>
    <w:rsid w:val="00C20C66"/>
    <w:rsid w:val="00CB4A0A"/>
    <w:rsid w:val="00D97E66"/>
    <w:rsid w:val="00DF2AAD"/>
    <w:rsid w:val="00E54858"/>
    <w:rsid w:val="00E80F64"/>
    <w:rsid w:val="00F36AA9"/>
    <w:rsid w:val="00FB679C"/>
    <w:rsid w:val="0B922E99"/>
    <w:rsid w:val="0C6E2ED8"/>
    <w:rsid w:val="118B624E"/>
    <w:rsid w:val="1F4E1F84"/>
    <w:rsid w:val="208A5A94"/>
    <w:rsid w:val="51313504"/>
    <w:rsid w:val="5A042CE3"/>
    <w:rsid w:val="61D2232C"/>
    <w:rsid w:val="744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280</Words>
  <Characters>1596</Characters>
  <Lines>13</Lines>
  <Paragraphs>3</Paragraphs>
  <TotalTime>17</TotalTime>
  <ScaleCrop>false</ScaleCrop>
  <LinksUpToDate>false</LinksUpToDate>
  <CharactersWithSpaces>1873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2020-12-18T13:31:00Z</dcterms:created>
  <dc:creator>User</dc:creator>
  <cp:lastModifiedBy>义日呼</cp:lastModifiedBy>
  <cp:lastPrinted>2020-12-19T05:15:48Z</cp:lastPrinted>
  <dcterms:modified xsi:type="dcterms:W3CDTF">2020-12-19T05:19:18Z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