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方正小标宋简体"/>
          <w:b/>
          <w:bCs/>
          <w:color w:val="000000"/>
          <w:sz w:val="44"/>
          <w:szCs w:val="52"/>
        </w:rPr>
      </w:pPr>
      <w:r>
        <w:rPr>
          <w:rFonts w:hint="eastAsia" w:ascii="黑体" w:hAnsi="黑体" w:eastAsia="黑体" w:cs="方正小标宋简体"/>
          <w:b/>
          <w:bCs/>
          <w:color w:val="000000"/>
          <w:sz w:val="44"/>
          <w:szCs w:val="52"/>
        </w:rPr>
        <w:t>八仙筒镇</w:t>
      </w:r>
      <w:r>
        <w:rPr>
          <w:rFonts w:ascii="黑体" w:hAnsi="黑体" w:eastAsia="黑体" w:cs="方正小标宋简体"/>
          <w:b/>
          <w:bCs/>
          <w:color w:val="000000"/>
          <w:sz w:val="44"/>
          <w:szCs w:val="52"/>
          <w:u w:val="single"/>
        </w:rPr>
        <w:t xml:space="preserve"> </w:t>
      </w:r>
      <w:r>
        <w:rPr>
          <w:rFonts w:hint="eastAsia" w:ascii="黑体" w:hAnsi="黑体" w:eastAsia="黑体" w:cs="方正小标宋简体"/>
          <w:b/>
          <w:bCs/>
          <w:color w:val="000000"/>
          <w:sz w:val="44"/>
          <w:szCs w:val="52"/>
          <w:u w:val="single"/>
          <w:lang w:val="en-US" w:eastAsia="zh-CN"/>
        </w:rPr>
        <w:t xml:space="preserve"> 巴彦敖包 </w:t>
      </w:r>
      <w:r>
        <w:rPr>
          <w:rFonts w:hint="eastAsia" w:ascii="黑体" w:hAnsi="黑体" w:eastAsia="黑体" w:cs="方正小标宋简体"/>
          <w:b/>
          <w:bCs/>
          <w:color w:val="000000"/>
          <w:sz w:val="44"/>
          <w:szCs w:val="52"/>
        </w:rPr>
        <w:t>嘎查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b/>
          <w:bCs/>
          <w:color w:val="000000"/>
          <w:sz w:val="44"/>
          <w:szCs w:val="52"/>
        </w:rPr>
      </w:pPr>
      <w:r>
        <w:rPr>
          <w:rFonts w:hint="eastAsia" w:ascii="黑体" w:hAnsi="黑体" w:eastAsia="黑体" w:cs="方正小标宋简体"/>
          <w:b/>
          <w:bCs/>
          <w:color w:val="000000"/>
          <w:sz w:val="44"/>
          <w:szCs w:val="52"/>
        </w:rPr>
        <w:t>第十一届嘎查村民委员会</w:t>
      </w:r>
      <w:r>
        <w:rPr>
          <w:rFonts w:hint="eastAsia" w:ascii="黑体" w:hAnsi="黑体" w:eastAsia="黑体" w:cs="方正小标宋简体"/>
          <w:b/>
          <w:bCs/>
          <w:color w:val="000000"/>
          <w:sz w:val="44"/>
          <w:szCs w:val="52"/>
          <w:lang w:val="en-US" w:eastAsia="zh-CN"/>
        </w:rPr>
        <w:t>换届</w:t>
      </w:r>
      <w:r>
        <w:rPr>
          <w:rFonts w:hint="eastAsia" w:ascii="黑体" w:hAnsi="黑体" w:eastAsia="黑体" w:cs="方正小标宋简体"/>
          <w:b/>
          <w:bCs/>
          <w:color w:val="000000"/>
          <w:sz w:val="44"/>
          <w:szCs w:val="52"/>
        </w:rPr>
        <w:t>选举</w:t>
      </w:r>
    </w:p>
    <w:p>
      <w:pPr>
        <w:spacing w:line="560" w:lineRule="exact"/>
        <w:jc w:val="center"/>
        <w:rPr>
          <w:rFonts w:ascii="黑体" w:hAnsi="黑体" w:eastAsia="黑体" w:cs="方正小标宋简体"/>
          <w:b/>
          <w:bCs/>
          <w:color w:val="000000"/>
          <w:sz w:val="44"/>
          <w:szCs w:val="52"/>
        </w:rPr>
      </w:pPr>
      <w:r>
        <w:rPr>
          <w:rFonts w:hint="eastAsia" w:ascii="黑体" w:hAnsi="黑体" w:eastAsia="黑体" w:cs="方正小标宋简体"/>
          <w:b/>
          <w:bCs/>
          <w:color w:val="000000"/>
          <w:sz w:val="44"/>
          <w:szCs w:val="52"/>
          <w:lang w:val="en-US" w:eastAsia="zh-CN"/>
        </w:rPr>
        <w:t>另行选举</w:t>
      </w:r>
      <w:r>
        <w:rPr>
          <w:rFonts w:hint="eastAsia" w:ascii="黑体" w:hAnsi="黑体" w:eastAsia="黑体" w:cs="方正小标宋简体"/>
          <w:b/>
          <w:bCs/>
          <w:color w:val="000000"/>
          <w:sz w:val="44"/>
          <w:szCs w:val="52"/>
        </w:rPr>
        <w:t>结果公告</w:t>
      </w:r>
    </w:p>
    <w:p>
      <w:pPr>
        <w:spacing w:line="56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依照《中华人民共和国村民委员会组织法》和《内蒙古自治区实施</w:t>
      </w:r>
      <w:r>
        <w:rPr>
          <w:rFonts w:ascii="仿宋_GB2312" w:hAnsi="仿宋_GB2312" w:eastAsia="仿宋_GB2312" w:cs="仿宋_GB2312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中华人民共和国村民委员会组织法〉办法》的规定，经我嘎查村选民投票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另行</w:t>
      </w:r>
      <w:r>
        <w:rPr>
          <w:rFonts w:hint="eastAsia" w:ascii="仿宋_GB2312" w:hAnsi="仿宋_GB2312" w:eastAsia="仿宋_GB2312" w:cs="仿宋_GB2312"/>
          <w:sz w:val="32"/>
          <w:szCs w:val="32"/>
        </w:rPr>
        <w:t>选举，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梁达那巴拉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同志依法当选为本嘎查村第十一届嘎查村民委员会主任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八仙筒镇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巴彦敖包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嘎查村民选举委员会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B5"/>
    <w:rsid w:val="002C22B5"/>
    <w:rsid w:val="003A0025"/>
    <w:rsid w:val="00650AC3"/>
    <w:rsid w:val="00BC4B56"/>
    <w:rsid w:val="00D84811"/>
    <w:rsid w:val="16E93784"/>
    <w:rsid w:val="1A520F24"/>
    <w:rsid w:val="237E1257"/>
    <w:rsid w:val="2EEA5A6C"/>
    <w:rsid w:val="31654CEF"/>
    <w:rsid w:val="36CA4FF6"/>
    <w:rsid w:val="464E723A"/>
    <w:rsid w:val="4A077BDE"/>
    <w:rsid w:val="4AFB69AC"/>
    <w:rsid w:val="4F962571"/>
    <w:rsid w:val="4FC51D4C"/>
    <w:rsid w:val="5F740123"/>
    <w:rsid w:val="6BD4559E"/>
    <w:rsid w:val="72854366"/>
    <w:rsid w:val="76C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36</Words>
  <Characters>211</Characters>
  <Lines>0</Lines>
  <Paragraphs>0</Paragraphs>
  <TotalTime>1247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苍狼</cp:lastModifiedBy>
  <cp:lastPrinted>2021-01-28T05:00:52Z</cp:lastPrinted>
  <dcterms:modified xsi:type="dcterms:W3CDTF">2021-01-29T02:02:09Z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