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64" w:rsidRDefault="006A76DE">
      <w:pPr>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奈</w:t>
      </w:r>
      <w:proofErr w:type="gramStart"/>
      <w:r>
        <w:rPr>
          <w:rFonts w:ascii="方正小标宋简体" w:eastAsia="方正小标宋简体" w:hAnsi="黑体" w:cs="黑体" w:hint="eastAsia"/>
          <w:sz w:val="44"/>
          <w:szCs w:val="44"/>
        </w:rPr>
        <w:t>曼</w:t>
      </w:r>
      <w:proofErr w:type="gramEnd"/>
      <w:r>
        <w:rPr>
          <w:rFonts w:ascii="方正小标宋简体" w:eastAsia="方正小标宋简体" w:hAnsi="黑体" w:cs="黑体" w:hint="eastAsia"/>
          <w:sz w:val="44"/>
          <w:szCs w:val="44"/>
        </w:rPr>
        <w:t>旗林业和草原局</w:t>
      </w:r>
      <w:r>
        <w:rPr>
          <w:rFonts w:ascii="方正小标宋简体" w:eastAsia="方正小标宋简体" w:hAnsi="黑体" w:cs="黑体" w:hint="eastAsia"/>
          <w:sz w:val="44"/>
          <w:szCs w:val="44"/>
        </w:rPr>
        <w:t>机关党支部</w:t>
      </w:r>
      <w:r>
        <w:rPr>
          <w:rFonts w:ascii="方正小标宋简体" w:eastAsia="方正小标宋简体" w:hAnsi="黑体" w:cs="黑体" w:hint="eastAsia"/>
          <w:sz w:val="44"/>
          <w:szCs w:val="44"/>
        </w:rPr>
        <w:t>召开</w:t>
      </w:r>
    </w:p>
    <w:p w:rsidR="00645064" w:rsidRDefault="006A76DE">
      <w:pPr>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年度组织生活会</w:t>
      </w:r>
    </w:p>
    <w:p w:rsidR="00645064" w:rsidRDefault="006A76DE">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根据《中国共产党支部工作条例（试行）》《中国共产党党员教育管理工作条例》等规定，按照《通辽市委组织部关于召开加强和改进民族工作专题组织生活会和开展民主评议党员的通知》（</w:t>
      </w:r>
      <w:proofErr w:type="gramStart"/>
      <w:r>
        <w:rPr>
          <w:rFonts w:ascii="仿宋_GB2312" w:eastAsia="仿宋_GB2312" w:hAnsi="仿宋" w:cs="仿宋" w:hint="eastAsia"/>
          <w:sz w:val="32"/>
          <w:szCs w:val="32"/>
        </w:rPr>
        <w:t>通组通</w:t>
      </w:r>
      <w:proofErr w:type="gramEnd"/>
      <w:r>
        <w:rPr>
          <w:rFonts w:ascii="仿宋_GB2312" w:eastAsia="仿宋_GB2312" w:hAnsi="仿宋" w:cs="仿宋" w:hint="eastAsia"/>
          <w:sz w:val="32"/>
          <w:szCs w:val="32"/>
        </w:rPr>
        <w:t>字【</w:t>
      </w:r>
      <w:r>
        <w:rPr>
          <w:rFonts w:ascii="仿宋_GB2312" w:eastAsia="仿宋_GB2312" w:hAnsi="仿宋" w:cs="仿宋" w:hint="eastAsia"/>
          <w:sz w:val="32"/>
          <w:szCs w:val="32"/>
        </w:rPr>
        <w:t>2020</w:t>
      </w:r>
      <w:r>
        <w:rPr>
          <w:rFonts w:ascii="仿宋_GB2312" w:eastAsia="仿宋_GB2312" w:hAnsi="仿宋" w:cs="仿宋" w:hint="eastAsia"/>
          <w:sz w:val="32"/>
          <w:szCs w:val="32"/>
        </w:rPr>
        <w:t>】</w:t>
      </w:r>
      <w:r>
        <w:rPr>
          <w:rFonts w:ascii="仿宋_GB2312" w:eastAsia="仿宋_GB2312" w:hAnsi="仿宋" w:cs="仿宋" w:hint="eastAsia"/>
          <w:sz w:val="32"/>
          <w:szCs w:val="32"/>
        </w:rPr>
        <w:t>51</w:t>
      </w:r>
      <w:r>
        <w:rPr>
          <w:rFonts w:ascii="仿宋_GB2312" w:eastAsia="仿宋_GB2312" w:hAnsi="仿宋" w:cs="仿宋" w:hint="eastAsia"/>
          <w:sz w:val="32"/>
          <w:szCs w:val="32"/>
        </w:rPr>
        <w:t>号</w:t>
      </w:r>
      <w:r>
        <w:rPr>
          <w:rFonts w:ascii="仿宋_GB2312" w:eastAsia="仿宋_GB2312" w:hAnsi="仿宋" w:cs="仿宋" w:hint="eastAsia"/>
          <w:sz w:val="32"/>
          <w:szCs w:val="32"/>
        </w:rPr>
        <w:t>）要求，</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29</w:t>
      </w:r>
      <w:r>
        <w:rPr>
          <w:rFonts w:ascii="仿宋_GB2312" w:eastAsia="仿宋_GB2312" w:hAnsi="仿宋" w:cs="仿宋" w:hint="eastAsia"/>
          <w:sz w:val="32"/>
          <w:szCs w:val="32"/>
        </w:rPr>
        <w:t>日，旗林</w:t>
      </w:r>
      <w:r>
        <w:rPr>
          <w:rFonts w:ascii="仿宋_GB2312" w:eastAsia="仿宋_GB2312" w:hAnsi="仿宋" w:cs="仿宋" w:hint="eastAsia"/>
          <w:sz w:val="32"/>
          <w:szCs w:val="32"/>
        </w:rPr>
        <w:t>业和草原局召开了</w:t>
      </w:r>
      <w:r>
        <w:rPr>
          <w:rFonts w:ascii="仿宋_GB2312" w:eastAsia="仿宋_GB2312" w:hAnsi="仿宋" w:cs="仿宋" w:hint="eastAsia"/>
          <w:sz w:val="32"/>
          <w:szCs w:val="32"/>
        </w:rPr>
        <w:t>2020</w:t>
      </w:r>
      <w:r>
        <w:rPr>
          <w:rFonts w:ascii="仿宋_GB2312" w:eastAsia="仿宋_GB2312" w:hAnsi="仿宋" w:cs="仿宋" w:hint="eastAsia"/>
          <w:sz w:val="32"/>
          <w:szCs w:val="32"/>
        </w:rPr>
        <w:t>年度</w:t>
      </w:r>
      <w:r>
        <w:rPr>
          <w:rFonts w:ascii="仿宋_GB2312" w:eastAsia="仿宋_GB2312" w:hAnsi="仿宋" w:cs="仿宋" w:hint="eastAsia"/>
          <w:sz w:val="32"/>
          <w:szCs w:val="32"/>
        </w:rPr>
        <w:t>组织生活会，旗林草局</w:t>
      </w:r>
      <w:r>
        <w:rPr>
          <w:rFonts w:ascii="仿宋_GB2312" w:eastAsia="仿宋_GB2312" w:hAnsi="仿宋" w:cs="仿宋"/>
          <w:sz w:val="32"/>
          <w:szCs w:val="32"/>
        </w:rPr>
        <w:t>支部</w:t>
      </w:r>
      <w:r>
        <w:rPr>
          <w:rFonts w:ascii="仿宋_GB2312" w:eastAsia="仿宋_GB2312" w:hAnsi="仿宋" w:cs="仿宋" w:hint="eastAsia"/>
          <w:sz w:val="32"/>
          <w:szCs w:val="32"/>
        </w:rPr>
        <w:t>副</w:t>
      </w:r>
      <w:r>
        <w:rPr>
          <w:rFonts w:ascii="仿宋_GB2312" w:eastAsia="仿宋_GB2312" w:hAnsi="仿宋" w:cs="仿宋"/>
          <w:sz w:val="32"/>
          <w:szCs w:val="32"/>
        </w:rPr>
        <w:t>书记</w:t>
      </w:r>
      <w:r>
        <w:rPr>
          <w:rFonts w:ascii="仿宋_GB2312" w:eastAsia="仿宋_GB2312" w:hAnsi="仿宋" w:cs="仿宋" w:hint="eastAsia"/>
          <w:sz w:val="32"/>
          <w:szCs w:val="32"/>
        </w:rPr>
        <w:t>肖颖</w:t>
      </w:r>
      <w:r>
        <w:rPr>
          <w:rFonts w:ascii="仿宋_GB2312" w:eastAsia="仿宋_GB2312" w:hAnsi="仿宋" w:cs="仿宋"/>
          <w:sz w:val="32"/>
          <w:szCs w:val="32"/>
        </w:rPr>
        <w:t>同志</w:t>
      </w:r>
      <w:r>
        <w:rPr>
          <w:rFonts w:ascii="仿宋_GB2312" w:eastAsia="仿宋_GB2312" w:hAnsi="仿宋" w:cs="仿宋" w:hint="eastAsia"/>
          <w:sz w:val="32"/>
          <w:szCs w:val="32"/>
        </w:rPr>
        <w:t>主持会议，</w:t>
      </w:r>
      <w:r>
        <w:rPr>
          <w:rFonts w:ascii="仿宋_GB2312" w:eastAsia="仿宋_GB2312" w:hAnsi="仿宋" w:cs="仿宋" w:hint="eastAsia"/>
          <w:sz w:val="32"/>
          <w:szCs w:val="32"/>
        </w:rPr>
        <w:t>全体党员</w:t>
      </w:r>
      <w:r>
        <w:rPr>
          <w:rFonts w:ascii="仿宋_GB2312" w:eastAsia="仿宋_GB2312" w:hAnsi="仿宋" w:cs="仿宋" w:hint="eastAsia"/>
          <w:sz w:val="32"/>
          <w:szCs w:val="32"/>
        </w:rPr>
        <w:t>出席会议。</w:t>
      </w:r>
    </w:p>
    <w:p w:rsidR="00645064" w:rsidRDefault="006A76DE">
      <w:pPr>
        <w:spacing w:line="500" w:lineRule="exact"/>
        <w:ind w:firstLineChars="200" w:firstLine="640"/>
        <w:rPr>
          <w:rFonts w:ascii="仿宋_GB2312" w:eastAsia="仿宋_GB2312" w:hAnsi="仿宋" w:cs="仿宋"/>
          <w:sz w:val="32"/>
          <w:szCs w:val="32"/>
        </w:rPr>
      </w:pPr>
      <w:r>
        <w:rPr>
          <w:rFonts w:ascii="仿宋_GB2312" w:eastAsia="仿宋_GB2312" w:hAnsi="仿宋" w:cs="仿宋"/>
          <w:noProof/>
          <w:sz w:val="32"/>
          <w:szCs w:val="32"/>
        </w:rPr>
        <w:drawing>
          <wp:anchor distT="0" distB="0" distL="114300" distR="114300" simplePos="0" relativeHeight="251658240" behindDoc="0" locked="0" layoutInCell="1" allowOverlap="1">
            <wp:simplePos x="0" y="0"/>
            <wp:positionH relativeFrom="column">
              <wp:posOffset>-22225</wp:posOffset>
            </wp:positionH>
            <wp:positionV relativeFrom="paragraph">
              <wp:posOffset>25400</wp:posOffset>
            </wp:positionV>
            <wp:extent cx="5352415" cy="3255010"/>
            <wp:effectExtent l="0" t="0" r="635" b="2540"/>
            <wp:wrapNone/>
            <wp:docPr id="1" name="图片 1" descr="d3fbe1ecbd637d753d8697cd870ef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fbe1ecbd637d753d8697cd870eff9"/>
                    <pic:cNvPicPr>
                      <a:picLocks noChangeAspect="1"/>
                    </pic:cNvPicPr>
                  </pic:nvPicPr>
                  <pic:blipFill>
                    <a:blip r:embed="rId7" cstate="print"/>
                    <a:stretch>
                      <a:fillRect/>
                    </a:stretch>
                  </pic:blipFill>
                  <pic:spPr>
                    <a:xfrm>
                      <a:off x="0" y="0"/>
                      <a:ext cx="5352415" cy="3255010"/>
                    </a:xfrm>
                    <a:prstGeom prst="rect">
                      <a:avLst/>
                    </a:prstGeom>
                  </pic:spPr>
                </pic:pic>
              </a:graphicData>
            </a:graphic>
          </wp:anchor>
        </w:drawing>
      </w: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A76DE">
      <w:pPr>
        <w:spacing w:line="5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会上，就组织生活</w:t>
      </w:r>
      <w:r>
        <w:rPr>
          <w:rFonts w:ascii="仿宋_GB2312" w:eastAsia="仿宋_GB2312" w:hAnsi="仿宋" w:cs="仿宋"/>
          <w:sz w:val="32"/>
          <w:szCs w:val="32"/>
        </w:rPr>
        <w:t>会</w:t>
      </w:r>
      <w:r>
        <w:rPr>
          <w:rFonts w:ascii="仿宋_GB2312" w:eastAsia="仿宋_GB2312" w:hAnsi="仿宋" w:cs="仿宋"/>
          <w:sz w:val="32"/>
          <w:szCs w:val="32"/>
        </w:rPr>
        <w:t>的前期准备工作进行了情况通报，</w:t>
      </w:r>
    </w:p>
    <w:p w:rsidR="00645064" w:rsidRDefault="006A76DE">
      <w:pPr>
        <w:spacing w:line="500" w:lineRule="exact"/>
        <w:rPr>
          <w:rFonts w:ascii="仿宋_GB2312" w:eastAsia="仿宋_GB2312" w:hAnsi="仿宋" w:cs="仿宋"/>
          <w:sz w:val="32"/>
          <w:szCs w:val="32"/>
        </w:rPr>
      </w:pPr>
      <w:r>
        <w:rPr>
          <w:rFonts w:ascii="仿宋_GB2312" w:eastAsia="仿宋_GB2312" w:hAnsi="仿宋" w:cs="仿宋"/>
          <w:sz w:val="32"/>
          <w:szCs w:val="32"/>
        </w:rPr>
        <w:t>随后支部</w:t>
      </w:r>
      <w:r>
        <w:rPr>
          <w:rFonts w:ascii="仿宋_GB2312" w:eastAsia="仿宋_GB2312" w:hAnsi="仿宋" w:cs="仿宋" w:hint="eastAsia"/>
          <w:sz w:val="32"/>
          <w:szCs w:val="32"/>
        </w:rPr>
        <w:t>副</w:t>
      </w:r>
      <w:r>
        <w:rPr>
          <w:rFonts w:ascii="仿宋_GB2312" w:eastAsia="仿宋_GB2312" w:hAnsi="仿宋" w:cs="仿宋"/>
          <w:sz w:val="32"/>
          <w:szCs w:val="32"/>
        </w:rPr>
        <w:t>书记</w:t>
      </w:r>
      <w:r>
        <w:rPr>
          <w:rFonts w:ascii="仿宋_GB2312" w:eastAsia="仿宋_GB2312" w:hAnsi="仿宋" w:cs="仿宋" w:hint="eastAsia"/>
          <w:sz w:val="32"/>
          <w:szCs w:val="32"/>
        </w:rPr>
        <w:t>肖颖</w:t>
      </w:r>
      <w:r>
        <w:rPr>
          <w:rFonts w:ascii="仿宋_GB2312" w:eastAsia="仿宋_GB2312" w:hAnsi="仿宋" w:cs="仿宋"/>
          <w:sz w:val="32"/>
          <w:szCs w:val="32"/>
        </w:rPr>
        <w:t>同志</w:t>
      </w:r>
      <w:r>
        <w:rPr>
          <w:rFonts w:ascii="仿宋_GB2312" w:eastAsia="仿宋_GB2312" w:hAnsi="仿宋" w:cs="仿宋" w:hint="eastAsia"/>
          <w:sz w:val="32"/>
          <w:szCs w:val="32"/>
        </w:rPr>
        <w:t>以习近平新时代中国特色社会主义思想为指导，</w:t>
      </w:r>
      <w:r>
        <w:rPr>
          <w:rFonts w:ascii="仿宋_GB2312" w:eastAsia="仿宋_GB2312" w:hAnsi="仿宋" w:cs="仿宋"/>
          <w:sz w:val="32"/>
          <w:szCs w:val="32"/>
        </w:rPr>
        <w:t>围绕习近平总书记</w:t>
      </w:r>
      <w:r>
        <w:rPr>
          <w:rFonts w:ascii="仿宋_GB2312" w:eastAsia="仿宋_GB2312" w:hAnsi="仿宋" w:cs="仿宋" w:hint="eastAsia"/>
          <w:sz w:val="32"/>
          <w:szCs w:val="32"/>
        </w:rPr>
        <w:t>关于民族工作、推广普及国家通用语言文字的重要论述和党中央相关决策部署</w:t>
      </w:r>
      <w:r>
        <w:rPr>
          <w:rFonts w:ascii="仿宋_GB2312" w:eastAsia="仿宋_GB2312" w:hAnsi="仿宋" w:cs="仿宋"/>
          <w:sz w:val="32"/>
          <w:szCs w:val="32"/>
        </w:rPr>
        <w:t>作对照检查报告，并带头开展自我批评，支部</w:t>
      </w:r>
      <w:r>
        <w:rPr>
          <w:rFonts w:ascii="仿宋_GB2312" w:eastAsia="仿宋_GB2312" w:hAnsi="仿宋" w:cs="仿宋" w:hint="eastAsia"/>
          <w:sz w:val="32"/>
          <w:szCs w:val="32"/>
        </w:rPr>
        <w:t>全体</w:t>
      </w:r>
      <w:r>
        <w:rPr>
          <w:rFonts w:ascii="仿宋_GB2312" w:eastAsia="仿宋_GB2312" w:hAnsi="仿宋" w:cs="仿宋"/>
          <w:sz w:val="32"/>
          <w:szCs w:val="32"/>
        </w:rPr>
        <w:t>党员</w:t>
      </w:r>
      <w:r>
        <w:rPr>
          <w:rFonts w:ascii="仿宋_GB2312" w:eastAsia="仿宋_GB2312" w:hAnsi="仿宋" w:cs="仿宋" w:hint="eastAsia"/>
          <w:sz w:val="32"/>
          <w:szCs w:val="32"/>
        </w:rPr>
        <w:t>分成两组</w:t>
      </w:r>
      <w:r>
        <w:rPr>
          <w:rFonts w:ascii="仿宋_GB2312" w:eastAsia="仿宋_GB2312" w:hAnsi="仿宋" w:cs="仿宋"/>
          <w:sz w:val="32"/>
          <w:szCs w:val="32"/>
        </w:rPr>
        <w:t>依次开展批评与自我批评</w:t>
      </w:r>
      <w:r>
        <w:rPr>
          <w:rFonts w:ascii="仿宋_GB2312" w:eastAsia="仿宋_GB2312" w:hAnsi="仿宋" w:cs="仿宋" w:hint="eastAsia"/>
          <w:sz w:val="32"/>
          <w:szCs w:val="32"/>
        </w:rPr>
        <w:t>，</w:t>
      </w:r>
      <w:r>
        <w:rPr>
          <w:rFonts w:ascii="仿宋_GB2312" w:eastAsia="仿宋_GB2312" w:hAnsi="仿宋" w:cs="仿宋" w:hint="eastAsia"/>
          <w:sz w:val="32"/>
          <w:szCs w:val="32"/>
        </w:rPr>
        <w:t>并认真听取其他同志提出的批评意见</w:t>
      </w:r>
      <w:r>
        <w:rPr>
          <w:rFonts w:ascii="仿宋_GB2312" w:eastAsia="仿宋_GB2312" w:hAnsi="仿宋" w:cs="仿宋"/>
          <w:sz w:val="32"/>
          <w:szCs w:val="32"/>
        </w:rPr>
        <w:t>。</w:t>
      </w:r>
      <w:r>
        <w:rPr>
          <w:rFonts w:ascii="仿宋_GB2312" w:eastAsia="仿宋_GB2312" w:hAnsi="仿宋" w:cs="仿宋" w:hint="eastAsia"/>
          <w:sz w:val="32"/>
          <w:szCs w:val="32"/>
        </w:rPr>
        <w:t>最后，参会全体党员进行了民主</w:t>
      </w:r>
      <w:r w:rsidR="00AE2549">
        <w:rPr>
          <w:rFonts w:ascii="仿宋_GB2312" w:eastAsia="仿宋_GB2312" w:hAnsi="仿宋" w:cs="仿宋" w:hint="eastAsia"/>
          <w:sz w:val="32"/>
          <w:szCs w:val="32"/>
        </w:rPr>
        <w:t>评议党员</w:t>
      </w:r>
      <w:r>
        <w:rPr>
          <w:rFonts w:ascii="仿宋_GB2312" w:eastAsia="仿宋_GB2312" w:hAnsi="仿宋" w:cs="仿宋" w:hint="eastAsia"/>
          <w:sz w:val="32"/>
          <w:szCs w:val="32"/>
        </w:rPr>
        <w:t>工作。</w:t>
      </w:r>
    </w:p>
    <w:p w:rsidR="00645064" w:rsidRDefault="006A76DE">
      <w:pPr>
        <w:spacing w:line="500" w:lineRule="exact"/>
        <w:rPr>
          <w:rFonts w:ascii="仿宋_GB2312" w:eastAsia="仿宋_GB2312" w:hAnsi="仿宋" w:cs="仿宋"/>
          <w:sz w:val="32"/>
          <w:szCs w:val="32"/>
        </w:rPr>
      </w:pPr>
      <w:r>
        <w:rPr>
          <w:rFonts w:ascii="仿宋_GB2312" w:eastAsia="仿宋_GB2312" w:hAnsi="仿宋" w:cs="仿宋" w:hint="eastAsia"/>
          <w:noProof/>
          <w:sz w:val="32"/>
          <w:szCs w:val="32"/>
        </w:rPr>
        <w:lastRenderedPageBreak/>
        <w:drawing>
          <wp:anchor distT="0" distB="0" distL="114300" distR="114300" simplePos="0" relativeHeight="251659264" behindDoc="0" locked="0" layoutInCell="1" allowOverlap="1">
            <wp:simplePos x="0" y="0"/>
            <wp:positionH relativeFrom="column">
              <wp:posOffset>-9525</wp:posOffset>
            </wp:positionH>
            <wp:positionV relativeFrom="paragraph">
              <wp:posOffset>34925</wp:posOffset>
            </wp:positionV>
            <wp:extent cx="5266690" cy="3275330"/>
            <wp:effectExtent l="0" t="0" r="10160" b="1270"/>
            <wp:wrapNone/>
            <wp:docPr id="2" name="图片 2" descr="f7acfa38c87809e8759e366204ad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acfa38c87809e8759e366204ad546"/>
                    <pic:cNvPicPr>
                      <a:picLocks noChangeAspect="1"/>
                    </pic:cNvPicPr>
                  </pic:nvPicPr>
                  <pic:blipFill>
                    <a:blip r:embed="rId8" cstate="print"/>
                    <a:stretch>
                      <a:fillRect/>
                    </a:stretch>
                  </pic:blipFill>
                  <pic:spPr>
                    <a:xfrm>
                      <a:off x="0" y="0"/>
                      <a:ext cx="5266690" cy="3275330"/>
                    </a:xfrm>
                    <a:prstGeom prst="rect">
                      <a:avLst/>
                    </a:prstGeom>
                  </pic:spPr>
                </pic:pic>
              </a:graphicData>
            </a:graphic>
          </wp:anchor>
        </w:drawing>
      </w:r>
    </w:p>
    <w:p w:rsidR="00645064" w:rsidRDefault="00645064">
      <w:pPr>
        <w:spacing w:line="500" w:lineRule="exact"/>
        <w:rPr>
          <w:rFonts w:ascii="仿宋_GB2312" w:eastAsia="仿宋_GB2312" w:hAnsi="仿宋" w:cs="仿宋"/>
          <w:sz w:val="32"/>
          <w:szCs w:val="32"/>
        </w:rPr>
      </w:pPr>
    </w:p>
    <w:p w:rsidR="00645064" w:rsidRDefault="00645064">
      <w:pPr>
        <w:spacing w:line="500" w:lineRule="exact"/>
        <w:rPr>
          <w:rFonts w:ascii="仿宋_GB2312" w:eastAsia="仿宋_GB2312" w:hAnsi="仿宋" w:cs="仿宋"/>
          <w:sz w:val="32"/>
          <w:szCs w:val="32"/>
        </w:rPr>
      </w:pPr>
    </w:p>
    <w:p w:rsidR="00645064" w:rsidRDefault="00645064">
      <w:pPr>
        <w:spacing w:line="500" w:lineRule="exact"/>
        <w:rPr>
          <w:rFonts w:ascii="仿宋_GB2312" w:eastAsia="仿宋_GB2312" w:hAnsi="仿宋" w:cs="仿宋"/>
          <w:sz w:val="32"/>
          <w:szCs w:val="32"/>
        </w:rPr>
      </w:pPr>
    </w:p>
    <w:p w:rsidR="00645064" w:rsidRDefault="00645064">
      <w:pPr>
        <w:spacing w:line="500" w:lineRule="exact"/>
        <w:rPr>
          <w:rFonts w:ascii="仿宋_GB2312" w:eastAsia="仿宋_GB2312" w:hAnsi="仿宋" w:cs="仿宋"/>
          <w:sz w:val="32"/>
          <w:szCs w:val="32"/>
        </w:rPr>
      </w:pPr>
    </w:p>
    <w:p w:rsidR="00645064" w:rsidRDefault="00645064">
      <w:pPr>
        <w:spacing w:line="500" w:lineRule="exact"/>
        <w:rPr>
          <w:rFonts w:ascii="仿宋_GB2312" w:eastAsia="仿宋_GB2312" w:hAnsi="仿宋" w:cs="仿宋"/>
          <w:sz w:val="32"/>
          <w:szCs w:val="32"/>
        </w:rPr>
      </w:pPr>
    </w:p>
    <w:p w:rsidR="00645064" w:rsidRDefault="00645064">
      <w:pPr>
        <w:spacing w:line="500" w:lineRule="exact"/>
        <w:rPr>
          <w:rFonts w:ascii="仿宋_GB2312" w:eastAsia="仿宋_GB2312" w:hAnsi="仿宋" w:cs="仿宋"/>
          <w:sz w:val="32"/>
          <w:szCs w:val="32"/>
        </w:rPr>
      </w:pPr>
    </w:p>
    <w:p w:rsidR="00645064" w:rsidRDefault="00645064">
      <w:pPr>
        <w:spacing w:line="500" w:lineRule="exact"/>
        <w:rPr>
          <w:rFonts w:ascii="仿宋_GB2312" w:eastAsia="仿宋_GB2312" w:hAnsi="仿宋" w:cs="仿宋"/>
          <w:sz w:val="32"/>
          <w:szCs w:val="32"/>
        </w:rPr>
      </w:pPr>
    </w:p>
    <w:p w:rsidR="00645064" w:rsidRDefault="00645064">
      <w:pPr>
        <w:spacing w:line="500" w:lineRule="exact"/>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A76DE">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会上，通过不记名投票的形式，全票通过木希乐、宋健、左志严、王兴安、徐利强、郑英华等六名同志成为预备党员。最后，林草局机关党支部新</w:t>
      </w:r>
      <w:r w:rsidR="00E3340E">
        <w:rPr>
          <w:rFonts w:ascii="仿宋_GB2312" w:eastAsia="仿宋_GB2312" w:hAnsi="仿宋" w:cs="仿宋" w:hint="eastAsia"/>
          <w:sz w:val="32"/>
          <w:szCs w:val="32"/>
        </w:rPr>
        <w:t>党员进行</w:t>
      </w:r>
      <w:r w:rsidR="00AE2549">
        <w:rPr>
          <w:rFonts w:ascii="仿宋_GB2312" w:eastAsia="仿宋_GB2312" w:hAnsi="仿宋" w:cs="仿宋" w:hint="eastAsia"/>
          <w:sz w:val="32"/>
          <w:szCs w:val="32"/>
        </w:rPr>
        <w:t>入党宣誓、</w:t>
      </w:r>
      <w:r>
        <w:rPr>
          <w:rFonts w:ascii="仿宋_GB2312" w:eastAsia="仿宋_GB2312" w:hAnsi="仿宋" w:cs="仿宋" w:hint="eastAsia"/>
          <w:sz w:val="32"/>
          <w:szCs w:val="32"/>
        </w:rPr>
        <w:t>老党员重温入党</w:t>
      </w:r>
      <w:bookmarkStart w:id="0" w:name="_GoBack"/>
      <w:bookmarkEnd w:id="0"/>
      <w:r>
        <w:rPr>
          <w:rFonts w:ascii="仿宋_GB2312" w:eastAsia="仿宋_GB2312" w:hAnsi="仿宋" w:cs="仿宋" w:hint="eastAsia"/>
          <w:sz w:val="32"/>
          <w:szCs w:val="32"/>
        </w:rPr>
        <w:t>誓词。</w:t>
      </w:r>
    </w:p>
    <w:p w:rsidR="00645064" w:rsidRDefault="006A76DE">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noProof/>
          <w:sz w:val="32"/>
          <w:szCs w:val="32"/>
        </w:rPr>
        <w:drawing>
          <wp:anchor distT="0" distB="0" distL="114300" distR="114300" simplePos="0" relativeHeight="251660288" behindDoc="0" locked="0" layoutInCell="1" allowOverlap="1">
            <wp:simplePos x="0" y="0"/>
            <wp:positionH relativeFrom="column">
              <wp:posOffset>-50800</wp:posOffset>
            </wp:positionH>
            <wp:positionV relativeFrom="paragraph">
              <wp:posOffset>80010</wp:posOffset>
            </wp:positionV>
            <wp:extent cx="5363845" cy="3475990"/>
            <wp:effectExtent l="0" t="0" r="0" b="10160"/>
            <wp:wrapNone/>
            <wp:docPr id="3" name="图片 3" descr="7c26ab9c41f197d918019e7c6c0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26ab9c41f197d918019e7c6c02777"/>
                    <pic:cNvPicPr>
                      <a:picLocks noChangeAspect="1"/>
                    </pic:cNvPicPr>
                  </pic:nvPicPr>
                  <pic:blipFill>
                    <a:blip r:embed="rId9" cstate="print"/>
                    <a:srcRect l="1289" t="319" r="-1473" b="7986"/>
                    <a:stretch>
                      <a:fillRect/>
                    </a:stretch>
                  </pic:blipFill>
                  <pic:spPr>
                    <a:xfrm>
                      <a:off x="0" y="0"/>
                      <a:ext cx="5363845" cy="3475990"/>
                    </a:xfrm>
                    <a:prstGeom prst="rect">
                      <a:avLst/>
                    </a:prstGeom>
                  </pic:spPr>
                </pic:pic>
              </a:graphicData>
            </a:graphic>
          </wp:anchor>
        </w:drawing>
      </w: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A76DE">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肖颖</w:t>
      </w:r>
      <w:r>
        <w:rPr>
          <w:rFonts w:ascii="仿宋_GB2312" w:eastAsia="仿宋_GB2312" w:hAnsi="仿宋" w:cs="仿宋"/>
          <w:sz w:val="32"/>
          <w:szCs w:val="32"/>
        </w:rPr>
        <w:t>同志</w:t>
      </w:r>
      <w:r>
        <w:rPr>
          <w:rFonts w:ascii="仿宋_GB2312" w:eastAsia="仿宋_GB2312" w:hAnsi="仿宋" w:cs="仿宋" w:hint="eastAsia"/>
          <w:sz w:val="32"/>
          <w:szCs w:val="32"/>
        </w:rPr>
        <w:t>指出</w:t>
      </w:r>
      <w:r>
        <w:rPr>
          <w:rFonts w:ascii="仿宋_GB2312" w:eastAsia="仿宋_GB2312" w:hAnsi="仿宋" w:cs="仿宋" w:hint="eastAsia"/>
          <w:sz w:val="32"/>
          <w:szCs w:val="32"/>
        </w:rPr>
        <w:t>此次</w:t>
      </w:r>
      <w:r>
        <w:rPr>
          <w:rFonts w:ascii="仿宋_GB2312" w:eastAsia="仿宋_GB2312" w:hAnsi="仿宋" w:cs="仿宋" w:hint="eastAsia"/>
          <w:sz w:val="32"/>
          <w:szCs w:val="32"/>
        </w:rPr>
        <w:t>组织生活会圆满完成，个人检视剖析深刻，批评与自我批评环节能够做到实事求是、一针见血。要求全体党员在以后的工作中能够以此为鉴，加强自身建设，提高政治站位，充分发挥党员的先锋模范作用。</w:t>
      </w: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45064">
      <w:pPr>
        <w:spacing w:line="500" w:lineRule="exact"/>
        <w:ind w:firstLineChars="200" w:firstLine="640"/>
        <w:rPr>
          <w:rFonts w:ascii="仿宋_GB2312" w:eastAsia="仿宋_GB2312" w:hAnsi="仿宋" w:cs="仿宋"/>
          <w:sz w:val="32"/>
          <w:szCs w:val="32"/>
        </w:rPr>
      </w:pPr>
    </w:p>
    <w:p w:rsidR="00645064" w:rsidRDefault="006A76DE">
      <w:pPr>
        <w:spacing w:line="500" w:lineRule="exact"/>
        <w:ind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奈</w:t>
      </w:r>
      <w:proofErr w:type="gramStart"/>
      <w:r>
        <w:rPr>
          <w:rFonts w:ascii="仿宋_GB2312" w:eastAsia="仿宋_GB2312" w:hAnsi="仿宋" w:cs="仿宋" w:hint="eastAsia"/>
          <w:sz w:val="32"/>
          <w:szCs w:val="32"/>
        </w:rPr>
        <w:t>曼</w:t>
      </w:r>
      <w:proofErr w:type="gramEnd"/>
      <w:r>
        <w:rPr>
          <w:rFonts w:ascii="仿宋_GB2312" w:eastAsia="仿宋_GB2312" w:hAnsi="仿宋" w:cs="仿宋" w:hint="eastAsia"/>
          <w:sz w:val="32"/>
          <w:szCs w:val="32"/>
        </w:rPr>
        <w:t>旗林业和草原局</w:t>
      </w:r>
    </w:p>
    <w:sectPr w:rsidR="00645064" w:rsidSect="006450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DE" w:rsidRDefault="006A76DE" w:rsidP="00AE2549">
      <w:r>
        <w:separator/>
      </w:r>
    </w:p>
  </w:endnote>
  <w:endnote w:type="continuationSeparator" w:id="0">
    <w:p w:rsidR="006A76DE" w:rsidRDefault="006A76DE" w:rsidP="00AE2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DE" w:rsidRDefault="006A76DE" w:rsidP="00AE2549">
      <w:r>
        <w:separator/>
      </w:r>
    </w:p>
  </w:footnote>
  <w:footnote w:type="continuationSeparator" w:id="0">
    <w:p w:rsidR="006A76DE" w:rsidRDefault="006A76DE" w:rsidP="00AE2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45064"/>
    <w:rsid w:val="00645064"/>
    <w:rsid w:val="006A76DE"/>
    <w:rsid w:val="00AE2549"/>
    <w:rsid w:val="00E3340E"/>
    <w:rsid w:val="45020500"/>
    <w:rsid w:val="5F3229FC"/>
    <w:rsid w:val="6A5F41CF"/>
    <w:rsid w:val="751E7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0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45064"/>
    <w:pPr>
      <w:spacing w:beforeAutospacing="1" w:afterAutospacing="1"/>
      <w:jc w:val="left"/>
    </w:pPr>
    <w:rPr>
      <w:rFonts w:cs="Times New Roman"/>
      <w:kern w:val="0"/>
      <w:sz w:val="24"/>
    </w:rPr>
  </w:style>
  <w:style w:type="paragraph" w:styleId="a4">
    <w:name w:val="header"/>
    <w:basedOn w:val="a"/>
    <w:link w:val="Char"/>
    <w:rsid w:val="00AE2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E2549"/>
    <w:rPr>
      <w:rFonts w:asciiTheme="minorHAnsi" w:eastAsiaTheme="minorEastAsia" w:hAnsiTheme="minorHAnsi" w:cstheme="minorBidi"/>
      <w:kern w:val="2"/>
      <w:sz w:val="18"/>
      <w:szCs w:val="18"/>
    </w:rPr>
  </w:style>
  <w:style w:type="paragraph" w:styleId="a5">
    <w:name w:val="footer"/>
    <w:basedOn w:val="a"/>
    <w:link w:val="Char0"/>
    <w:rsid w:val="00AE2549"/>
    <w:pPr>
      <w:tabs>
        <w:tab w:val="center" w:pos="4153"/>
        <w:tab w:val="right" w:pos="8306"/>
      </w:tabs>
      <w:snapToGrid w:val="0"/>
      <w:jc w:val="left"/>
    </w:pPr>
    <w:rPr>
      <w:sz w:val="18"/>
      <w:szCs w:val="18"/>
    </w:rPr>
  </w:style>
  <w:style w:type="character" w:customStyle="1" w:styleId="Char0">
    <w:name w:val="页脚 Char"/>
    <w:basedOn w:val="a0"/>
    <w:link w:val="a5"/>
    <w:rsid w:val="00AE254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Words>
  <Characters>524</Characters>
  <Application>Microsoft Office Word</Application>
  <DocSecurity>0</DocSecurity>
  <Lines>4</Lines>
  <Paragraphs>1</Paragraphs>
  <ScaleCrop>false</ScaleCrop>
  <Company>MS</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User</cp:lastModifiedBy>
  <cp:revision>3</cp:revision>
  <dcterms:created xsi:type="dcterms:W3CDTF">2021-01-29T03:32:00Z</dcterms:created>
  <dcterms:modified xsi:type="dcterms:W3CDTF">2021-01-29T03:34:00Z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