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</w:p>
    <w:p>
      <w:pPr>
        <w:bidi w:val="0"/>
        <w:jc w:val="center"/>
        <w:rPr>
          <w:rFonts w:hint="eastAsia" w:ascii="黑体" w:hAnsi="黑体" w:eastAsia="黑体" w:cs="黑体"/>
          <w:color w:val="auto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6"/>
          <w:szCs w:val="44"/>
          <w:lang w:val="en-US" w:eastAsia="zh-CN"/>
        </w:rPr>
        <w:t>财政预决算和“三公”经费（公开栏、政府网站）</w:t>
      </w:r>
    </w:p>
    <w:p>
      <w:pPr>
        <w:jc w:val="center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default" w:ascii="黑体" w:hAnsi="黑体" w:eastAsia="黑体" w:cs="黑体"/>
          <w:sz w:val="28"/>
          <w:szCs w:val="36"/>
          <w:lang w:val="en-US" w:eastAsia="zh-CN"/>
        </w:rPr>
        <w:drawing>
          <wp:inline distT="0" distB="0" distL="114300" distR="114300">
            <wp:extent cx="7338060" cy="5009515"/>
            <wp:effectExtent l="0" t="0" r="635" b="15240"/>
            <wp:docPr id="2" name="图片 2" descr="财政预算决算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财政预算决算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8060" cy="500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default" w:ascii="黑体" w:hAnsi="黑体" w:eastAsia="黑体" w:cs="黑体"/>
          <w:sz w:val="28"/>
          <w:szCs w:val="36"/>
          <w:lang w:val="en-US" w:eastAsia="zh-CN"/>
        </w:rPr>
        <w:drawing>
          <wp:inline distT="0" distB="0" distL="114300" distR="114300">
            <wp:extent cx="5264785" cy="4097655"/>
            <wp:effectExtent l="0" t="0" r="12065" b="17145"/>
            <wp:docPr id="3" name="图片 3" descr="三公经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三公经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4785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default" w:ascii="黑体" w:hAnsi="黑体" w:eastAsia="黑体" w:cs="黑体"/>
          <w:sz w:val="28"/>
          <w:szCs w:val="36"/>
          <w:lang w:val="en-US" w:eastAsia="zh-CN"/>
        </w:rPr>
        <w:drawing>
          <wp:inline distT="0" distB="0" distL="114300" distR="114300">
            <wp:extent cx="5271135" cy="4519295"/>
            <wp:effectExtent l="0" t="0" r="5715" b="14605"/>
            <wp:docPr id="4" name="图片 4" descr="政府预算决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政府预算决算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rPr>
          <w:rFonts w:hint="default"/>
          <w:sz w:val="28"/>
          <w:szCs w:val="18"/>
          <w:lang w:val="en-US" w:eastAsia="zh-CN"/>
        </w:rPr>
      </w:pPr>
      <w:r>
        <w:rPr>
          <w:rFonts w:hint="eastAsia"/>
          <w:sz w:val="28"/>
          <w:szCs w:val="18"/>
          <w:lang w:val="en-US" w:eastAsia="zh-CN"/>
        </w:rPr>
        <w:t>公开疫情防控和复工复产复学及各类应急预案和公共卫生普及</w:t>
      </w:r>
    </w:p>
    <w:p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drawing>
          <wp:inline distT="0" distB="0" distL="114300" distR="114300">
            <wp:extent cx="5266690" cy="6710045"/>
            <wp:effectExtent l="0" t="0" r="10160" b="14605"/>
            <wp:docPr id="5" name="图片 5" descr="疫情防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疫情防控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71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28"/>
          <w:szCs w:val="36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5273675" cy="8479155"/>
            <wp:effectExtent l="0" t="0" r="3175" b="1714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47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黑体" w:hAnsi="黑体" w:eastAsia="黑体" w:cs="黑体"/>
          <w:color w:val="FF0000"/>
          <w:sz w:val="32"/>
          <w:szCs w:val="40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color w:val="auto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40"/>
          <w:lang w:val="en-US" w:eastAsia="zh-CN"/>
        </w:rPr>
        <w:t>公开本部门2019年度政府信息公开年度报告</w:t>
      </w:r>
    </w:p>
    <w:p>
      <w:pPr>
        <w:jc w:val="center"/>
        <w:rPr>
          <w:rFonts w:hint="eastAsia" w:ascii="黑体" w:hAnsi="黑体" w:eastAsia="黑体" w:cs="黑体"/>
          <w:sz w:val="32"/>
          <w:szCs w:val="40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drawing>
          <wp:inline distT="0" distB="0" distL="114300" distR="114300">
            <wp:extent cx="5273040" cy="7250430"/>
            <wp:effectExtent l="0" t="0" r="3810" b="7620"/>
            <wp:docPr id="13" name="图片 13" descr="微信截图_20210106083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1010608305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黑体" w:hAnsi="黑体" w:eastAsia="黑体" w:cs="黑体"/>
          <w:sz w:val="32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rFonts w:hint="eastAsia" w:ascii="黑体" w:hAnsi="黑体" w:eastAsia="黑体" w:cs="黑体"/>
          <w:color w:val="auto"/>
          <w:sz w:val="36"/>
          <w:szCs w:val="44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6"/>
          <w:szCs w:val="44"/>
          <w:lang w:val="en-US" w:eastAsia="zh-CN"/>
        </w:rPr>
        <w:t>落实文件公开属性源头认定制度</w:t>
      </w:r>
    </w:p>
    <w:p>
      <w:pPr>
        <w:jc w:val="center"/>
        <w:rPr>
          <w:rFonts w:hint="eastAsia" w:ascii="黑体" w:hAnsi="黑体" w:eastAsia="黑体" w:cs="黑体"/>
          <w:color w:val="FF0000"/>
          <w:sz w:val="36"/>
          <w:szCs w:val="44"/>
          <w:lang w:val="en-US" w:eastAsia="zh-CN"/>
        </w:rPr>
      </w:pPr>
    </w:p>
    <w:p>
      <w:pPr>
        <w:jc w:val="center"/>
        <w:rPr>
          <w:rFonts w:hint="default" w:ascii="黑体" w:hAnsi="黑体" w:eastAsia="黑体" w:cs="黑体"/>
          <w:sz w:val="28"/>
          <w:szCs w:val="36"/>
          <w:lang w:val="en-US" w:eastAsia="zh-CN"/>
        </w:rPr>
      </w:pPr>
      <w:r>
        <w:rPr>
          <w:rFonts w:hint="default" w:ascii="黑体" w:hAnsi="黑体" w:eastAsia="黑体" w:cs="黑体"/>
          <w:sz w:val="28"/>
          <w:szCs w:val="36"/>
          <w:lang w:val="en-US" w:eastAsia="zh-CN"/>
        </w:rPr>
        <w:drawing>
          <wp:inline distT="0" distB="0" distL="114300" distR="114300">
            <wp:extent cx="7659370" cy="5191760"/>
            <wp:effectExtent l="0" t="0" r="8890" b="17780"/>
            <wp:docPr id="8" name="图片 8" descr="9518b312ff0f567a3818d45eba249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518b312ff0f567a3818d45eba249b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937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黑体" w:hAnsi="黑体" w:eastAsia="黑体" w:cs="黑体"/>
          <w:sz w:val="28"/>
          <w:szCs w:val="36"/>
          <w:lang w:val="en-US" w:eastAsia="zh-CN"/>
        </w:rPr>
      </w:pPr>
    </w:p>
    <w:p>
      <w:pPr>
        <w:jc w:val="center"/>
      </w:pPr>
      <w:r>
        <w:rPr>
          <w:rStyle w:val="5"/>
          <w:rFonts w:hint="eastAsia"/>
          <w:lang w:val="en-US" w:eastAsia="zh-CN"/>
        </w:rPr>
        <w:t>概况类信息</w:t>
      </w:r>
      <w:r>
        <w:drawing>
          <wp:inline distT="0" distB="0" distL="114300" distR="114300">
            <wp:extent cx="5272405" cy="7533005"/>
            <wp:effectExtent l="0" t="0" r="444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3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pStyle w:val="2"/>
        <w:bidi w:val="0"/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t>机构职能信息</w:t>
      </w:r>
    </w:p>
    <w:p>
      <w:r>
        <w:drawing>
          <wp:inline distT="0" distB="0" distL="114300" distR="114300">
            <wp:extent cx="5273040" cy="7748270"/>
            <wp:effectExtent l="0" t="0" r="381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4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9230" cy="5660390"/>
            <wp:effectExtent l="0" t="0" r="7620" b="165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650109"/>
    <w:rsid w:val="00565F73"/>
    <w:rsid w:val="04F04726"/>
    <w:rsid w:val="13841C99"/>
    <w:rsid w:val="33C60BE1"/>
    <w:rsid w:val="46DE7A8A"/>
    <w:rsid w:val="55A14F22"/>
    <w:rsid w:val="59E742F7"/>
    <w:rsid w:val="6AD07F0C"/>
    <w:rsid w:val="73490DC3"/>
    <w:rsid w:val="771F4807"/>
    <w:rsid w:val="79650109"/>
    <w:rsid w:val="7AD57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2021-01-05T05:50:00Z</dcterms:created>
  <dc:creator>李新宇</dc:creator>
  <cp:lastModifiedBy>李新宇</cp:lastModifiedBy>
  <dcterms:modified xsi:type="dcterms:W3CDTF">2021-01-06T04:39:44Z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