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奈交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党</w:t>
      </w:r>
      <w:r>
        <w:rPr>
          <w:rFonts w:hint="eastAsia" w:ascii="楷体_GB2312" w:eastAsia="楷体_GB2312"/>
          <w:b w:val="0"/>
          <w:bCs/>
          <w:sz w:val="32"/>
          <w:szCs w:val="32"/>
        </w:rPr>
        <w:t>字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〔</w:t>
      </w:r>
      <w:r>
        <w:rPr>
          <w:rFonts w:hint="eastAsia" w:ascii="楷体_GB2312" w:eastAsia="楷体_GB2312"/>
          <w:b w:val="0"/>
          <w:bCs/>
          <w:sz w:val="32"/>
          <w:szCs w:val="32"/>
        </w:rPr>
        <w:t>20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17</w:t>
      </w:r>
      <w:r>
        <w:rPr>
          <w:rFonts w:hint="eastAsia" w:ascii="楷体_GB2312" w:eastAsia="楷体_GB2312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关于对接收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  <w:t>苏建华和于洪伟两位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为预备党员的批复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交通运输局机关党</w:t>
      </w:r>
      <w:r>
        <w:rPr>
          <w:rFonts w:hint="eastAsia" w:ascii="仿宋_GB2312" w:hAnsi="仿宋_GB2312" w:eastAsia="仿宋_GB2312" w:cs="仿宋_GB2312"/>
          <w:sz w:val="32"/>
          <w:u w:val="none"/>
        </w:rPr>
        <w:t>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《关于接收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苏建华和于洪伟两位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同志为预备党员的请示》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u w:val="none"/>
        </w:rPr>
        <w:t>收悉。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经党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u w:val="none"/>
        </w:rPr>
        <w:t>会议研究表决，同意批准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苏建华和于洪伟两位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同志为中国共产党预备党员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预备期自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奈曼旗交通运输系统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29D3"/>
    <w:rsid w:val="0F577133"/>
    <w:rsid w:val="0F78461F"/>
    <w:rsid w:val="1D536FA0"/>
    <w:rsid w:val="204732BB"/>
    <w:rsid w:val="26BE7DEC"/>
    <w:rsid w:val="277B4D6F"/>
    <w:rsid w:val="290729D3"/>
    <w:rsid w:val="3FE132D8"/>
    <w:rsid w:val="54965D05"/>
    <w:rsid w:val="601C5E06"/>
    <w:rsid w:val="788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2020-12-23T00:25:00Z</dcterms:created>
  <dc:creator>独沽残月</dc:creator>
  <cp:lastModifiedBy>狂想</cp:lastModifiedBy>
  <cp:lastPrinted>2020-12-28T06:29:00Z</cp:lastPrinted>
  <dcterms:modified xsi:type="dcterms:W3CDTF">2020-12-31T09:24:46Z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