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81" w:rsidRPr="00C03AAB" w:rsidRDefault="00E536CB" w:rsidP="00C03AAB">
      <w:pPr>
        <w:spacing w:line="400" w:lineRule="exact"/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C03AAB">
        <w:rPr>
          <w:rFonts w:ascii="仿宋" w:eastAsia="仿宋" w:hAnsi="仿宋" w:cs="宋体" w:hint="eastAsia"/>
          <w:b/>
          <w:bCs/>
          <w:sz w:val="36"/>
          <w:szCs w:val="36"/>
        </w:rPr>
        <w:t>舍布日图村第十一届村民选举委员会</w:t>
      </w:r>
    </w:p>
    <w:p w:rsidR="003D4A81" w:rsidRDefault="00E536CB" w:rsidP="00C03AAB">
      <w:pPr>
        <w:spacing w:line="400" w:lineRule="exact"/>
        <w:jc w:val="center"/>
        <w:rPr>
          <w:rFonts w:ascii="仿宋" w:eastAsia="仿宋" w:hAnsi="仿宋" w:cs="宋体" w:hint="eastAsia"/>
          <w:b/>
          <w:bCs/>
          <w:sz w:val="36"/>
          <w:szCs w:val="36"/>
        </w:rPr>
      </w:pPr>
      <w:r w:rsidRPr="00C03AAB">
        <w:rPr>
          <w:rFonts w:ascii="仿宋" w:eastAsia="仿宋" w:hAnsi="仿宋" w:cs="宋体" w:hint="eastAsia"/>
          <w:b/>
          <w:bCs/>
          <w:sz w:val="36"/>
          <w:szCs w:val="36"/>
        </w:rPr>
        <w:t>关于候选人资格条件公告</w:t>
      </w:r>
    </w:p>
    <w:p w:rsidR="00C03AAB" w:rsidRPr="00C03AAB" w:rsidRDefault="00C03AAB" w:rsidP="00C03AAB">
      <w:pPr>
        <w:spacing w:line="400" w:lineRule="exact"/>
        <w:jc w:val="center"/>
        <w:rPr>
          <w:rFonts w:ascii="仿宋" w:eastAsia="仿宋" w:hAnsi="仿宋" w:cs="宋体"/>
          <w:b/>
          <w:bCs/>
          <w:sz w:val="36"/>
          <w:szCs w:val="36"/>
        </w:rPr>
      </w:pP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03AAB">
        <w:rPr>
          <w:rFonts w:ascii="仿宋" w:eastAsia="仿宋" w:hAnsi="仿宋" w:hint="eastAsia"/>
          <w:bCs/>
          <w:sz w:val="28"/>
          <w:szCs w:val="28"/>
        </w:rPr>
        <w:t>经村民代表会议讨论通过并写入选举办法，凡有下列情形之一的人员，一律不能作为村民委员会成员候选人，</w:t>
      </w:r>
      <w:proofErr w:type="gramStart"/>
      <w:r w:rsidRPr="00C03AAB">
        <w:rPr>
          <w:rFonts w:ascii="仿宋" w:eastAsia="仿宋" w:hAnsi="仿宋" w:hint="eastAsia"/>
          <w:bCs/>
          <w:sz w:val="28"/>
          <w:szCs w:val="28"/>
        </w:rPr>
        <w:t>通过通过</w:t>
      </w:r>
      <w:proofErr w:type="gramEnd"/>
      <w:r w:rsidRPr="00C03AAB">
        <w:rPr>
          <w:rFonts w:ascii="仿宋" w:eastAsia="仿宋" w:hAnsi="仿宋" w:hint="eastAsia"/>
          <w:bCs/>
          <w:sz w:val="28"/>
          <w:szCs w:val="28"/>
        </w:rPr>
        <w:t>另选他人当选的当选无效：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①受过刑事处罚，或犯罪情节轻微、人民检察院依法</w:t>
      </w:r>
      <w:proofErr w:type="gramStart"/>
      <w:r w:rsidRPr="00C03AAB">
        <w:rPr>
          <w:rFonts w:ascii="仿宋" w:eastAsia="仿宋" w:hAnsi="仿宋" w:cs="Times New Roman" w:hint="eastAsia"/>
          <w:sz w:val="28"/>
          <w:szCs w:val="28"/>
        </w:rPr>
        <w:t>作出</w:t>
      </w:r>
      <w:proofErr w:type="gramEnd"/>
      <w:r w:rsidRPr="00C03AAB">
        <w:rPr>
          <w:rFonts w:ascii="仿宋" w:eastAsia="仿宋" w:hAnsi="仿宋" w:cs="Times New Roman" w:hint="eastAsia"/>
          <w:sz w:val="28"/>
          <w:szCs w:val="28"/>
        </w:rPr>
        <w:t>不起诉决定或人民法院免于刑事处罚的；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②因吸毒、卖淫、嫖娼等行为受过行政处罚，或因赌博受过行政拘留的；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③涉及黑恶势力或被认定为“村霸”的；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④因恶意失信行为被有关部门处理未满3年的；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⑤参加邪教组织、从事非法宗教活动、组织封建迷信活动的；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⑥受到党纪政纪处分影响期未满的；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⑦在推行国家统编教材工作中，因不担当、不作为受到党纪政务处分，或利用民族问题蛊惑、煽动他人消极抵制造成不良影响的；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⑧在担任嘎查村、社区“两委”干部期间，因侵占集体资金资产资源或</w:t>
      </w:r>
      <w:proofErr w:type="gramStart"/>
      <w:r w:rsidRPr="00C03AAB">
        <w:rPr>
          <w:rFonts w:ascii="仿宋" w:eastAsia="仿宋" w:hAnsi="仿宋" w:cs="Times New Roman" w:hint="eastAsia"/>
          <w:sz w:val="28"/>
          <w:szCs w:val="28"/>
        </w:rPr>
        <w:t>涉农涉牧资金</w:t>
      </w:r>
      <w:proofErr w:type="gramEnd"/>
      <w:r w:rsidRPr="00C03AAB">
        <w:rPr>
          <w:rFonts w:ascii="仿宋" w:eastAsia="仿宋" w:hAnsi="仿宋" w:cs="Times New Roman" w:hint="eastAsia"/>
          <w:sz w:val="28"/>
          <w:szCs w:val="28"/>
        </w:rPr>
        <w:t>、帮扶资金、社会救助资金被有关部门查处的；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⑨在任期经济责任审计或其他专项审计中存在问题线索尚未查清的；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>⑩涉嫌违纪违法正在接受纪律审查、监察调查或涉嫌犯罪司法程序尚未终结的；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proofErr w:type="gramStart"/>
      <w:r w:rsidRPr="00C03AAB">
        <w:rPr>
          <w:rFonts w:ascii="Cambria Math" w:eastAsia="仿宋" w:hAnsi="Cambria Math" w:cs="Cambria Math"/>
          <w:sz w:val="28"/>
          <w:szCs w:val="28"/>
        </w:rPr>
        <w:t>⑪</w:t>
      </w:r>
      <w:r w:rsidRPr="00C03AAB">
        <w:rPr>
          <w:rFonts w:ascii="仿宋" w:eastAsia="仿宋" w:hAnsi="仿宋" w:cs="仿宋" w:hint="eastAsia"/>
          <w:sz w:val="28"/>
          <w:szCs w:val="28"/>
        </w:rPr>
        <w:t>原嘎查</w:t>
      </w:r>
      <w:proofErr w:type="gramEnd"/>
      <w:r w:rsidRPr="00C03AAB">
        <w:rPr>
          <w:rFonts w:ascii="仿宋" w:eastAsia="仿宋" w:hAnsi="仿宋" w:cs="仿宋" w:hint="eastAsia"/>
          <w:sz w:val="28"/>
          <w:szCs w:val="28"/>
        </w:rPr>
        <w:t>村、社区“两委”成员近</w:t>
      </w:r>
      <w:r w:rsidRPr="00C03AAB">
        <w:rPr>
          <w:rFonts w:ascii="仿宋" w:eastAsia="仿宋" w:hAnsi="仿宋" w:cs="Times New Roman" w:hint="eastAsia"/>
          <w:sz w:val="28"/>
          <w:szCs w:val="28"/>
        </w:rPr>
        <w:t>2年内被责令辞职及以上或罢免，民主评议连续两次不称职或被评议为不合格党员的；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Cambria Math" w:eastAsia="仿宋" w:hAnsi="Cambria Math" w:cs="Cambria Math"/>
          <w:sz w:val="28"/>
          <w:szCs w:val="28"/>
        </w:rPr>
        <w:t>⑫</w:t>
      </w:r>
      <w:r w:rsidRPr="00C03AAB">
        <w:rPr>
          <w:rFonts w:ascii="仿宋" w:eastAsia="仿宋" w:hAnsi="仿宋" w:cs="Times New Roman" w:hint="eastAsia"/>
          <w:sz w:val="28"/>
          <w:szCs w:val="28"/>
        </w:rPr>
        <w:t>道德品行低劣，在群众中影响较坏的；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Cambria Math" w:eastAsia="仿宋" w:hAnsi="Cambria Math" w:cs="Cambria Math"/>
          <w:sz w:val="28"/>
          <w:szCs w:val="28"/>
        </w:rPr>
        <w:t>⑬</w:t>
      </w:r>
      <w:r w:rsidRPr="00C03AAB">
        <w:rPr>
          <w:rFonts w:ascii="仿宋" w:eastAsia="仿宋" w:hAnsi="仿宋" w:cs="仿宋" w:hint="eastAsia"/>
          <w:sz w:val="28"/>
          <w:szCs w:val="28"/>
        </w:rPr>
        <w:t>长期无理上访或组织、煽动群众上访，影响社会稳定的；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Cambria Math" w:eastAsia="仿宋" w:hAnsi="Cambria Math" w:cs="Cambria Math"/>
          <w:sz w:val="28"/>
          <w:szCs w:val="28"/>
        </w:rPr>
        <w:t>⑭</w:t>
      </w:r>
      <w:r w:rsidRPr="00C03AAB">
        <w:rPr>
          <w:rFonts w:ascii="仿宋" w:eastAsia="仿宋" w:hAnsi="仿宋" w:cs="仿宋" w:hint="eastAsia"/>
          <w:sz w:val="28"/>
          <w:szCs w:val="28"/>
        </w:rPr>
        <w:t>存在拉票贿选等违反换届纪律行为，或以造谣、诬告、暴力、威胁、欺骗等手段干扰破坏换届的；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Cambria Math" w:eastAsia="仿宋" w:hAnsi="Cambria Math" w:cs="Cambria Math"/>
          <w:sz w:val="28"/>
          <w:szCs w:val="28"/>
        </w:rPr>
        <w:t>⑮</w:t>
      </w:r>
      <w:r w:rsidRPr="00C03AAB">
        <w:rPr>
          <w:rFonts w:ascii="仿宋" w:eastAsia="仿宋" w:hAnsi="仿宋" w:cs="仿宋" w:hint="eastAsia"/>
          <w:sz w:val="28"/>
          <w:szCs w:val="28"/>
        </w:rPr>
        <w:t>党员发展过程中存在“带病入党”、弄虚作假、徇私舞弊、严重违反入党程序等</w:t>
      </w:r>
      <w:r w:rsidRPr="00C03AAB">
        <w:rPr>
          <w:rFonts w:ascii="仿宋" w:eastAsia="仿宋" w:hAnsi="仿宋" w:cs="Times New Roman" w:hint="eastAsia"/>
          <w:sz w:val="28"/>
          <w:szCs w:val="28"/>
        </w:rPr>
        <w:t>4类违规违纪问题，且经分析认定本人不符合党员条件、不予承认党员身份的；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Cambria Math" w:eastAsia="仿宋" w:hAnsi="Cambria Math" w:cs="Cambria Math"/>
          <w:sz w:val="28"/>
          <w:szCs w:val="28"/>
        </w:rPr>
        <w:t>⑯</w:t>
      </w:r>
      <w:r w:rsidRPr="00C03AAB">
        <w:rPr>
          <w:rFonts w:ascii="仿宋" w:eastAsia="仿宋" w:hAnsi="仿宋" w:cs="仿宋" w:hint="eastAsia"/>
          <w:sz w:val="28"/>
          <w:szCs w:val="28"/>
        </w:rPr>
        <w:t>在新冠肺炎疫情防控工作中，因不担当、不作为受到党纪政务处分，或造成严重不良影响的；</w:t>
      </w:r>
    </w:p>
    <w:p w:rsidR="003D4A81" w:rsidRPr="00C03AAB" w:rsidRDefault="00E536CB" w:rsidP="00C03AA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Cambria Math" w:eastAsia="仿宋" w:hAnsi="Cambria Math" w:cs="Cambria Math"/>
          <w:sz w:val="28"/>
          <w:szCs w:val="28"/>
        </w:rPr>
        <w:t>⑰</w:t>
      </w:r>
      <w:r w:rsidRPr="00C03AAB">
        <w:rPr>
          <w:rFonts w:ascii="仿宋" w:eastAsia="仿宋" w:hAnsi="仿宋" w:cs="仿宋" w:hint="eastAsia"/>
          <w:sz w:val="28"/>
          <w:szCs w:val="28"/>
        </w:rPr>
        <w:t>丧失行为能力等其他不宜确定为候选人的情形。</w:t>
      </w:r>
    </w:p>
    <w:p w:rsidR="00C03AAB" w:rsidRDefault="00E536CB" w:rsidP="00C03AAB">
      <w:pPr>
        <w:spacing w:line="4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 xml:space="preserve">                     </w:t>
      </w:r>
    </w:p>
    <w:p w:rsidR="00C03AAB" w:rsidRDefault="00C03AAB" w:rsidP="00C03AAB">
      <w:pPr>
        <w:spacing w:line="4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</w:p>
    <w:p w:rsidR="00C03AAB" w:rsidRDefault="00C03AAB" w:rsidP="00C03AAB">
      <w:pPr>
        <w:spacing w:line="4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</w:p>
    <w:p w:rsidR="003D4A81" w:rsidRPr="00C03AAB" w:rsidRDefault="00E536CB" w:rsidP="00C03AAB">
      <w:pPr>
        <w:spacing w:line="400" w:lineRule="exact"/>
        <w:ind w:firstLineChars="1400" w:firstLine="3920"/>
        <w:jc w:val="righ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C03AAB">
        <w:rPr>
          <w:rFonts w:ascii="仿宋" w:eastAsia="仿宋" w:hAnsi="仿宋" w:cs="Times New Roman" w:hint="eastAsia"/>
          <w:sz w:val="28"/>
          <w:szCs w:val="28"/>
        </w:rPr>
        <w:t>新镇舍布日图村民选举委员会</w:t>
      </w:r>
    </w:p>
    <w:p w:rsidR="003D4A81" w:rsidRPr="00C03AAB" w:rsidRDefault="00E536CB" w:rsidP="00C03AAB">
      <w:pPr>
        <w:spacing w:line="40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C03AAB">
        <w:rPr>
          <w:rFonts w:ascii="仿宋" w:eastAsia="仿宋" w:hAnsi="仿宋" w:cs="Times New Roman" w:hint="eastAsia"/>
          <w:sz w:val="28"/>
          <w:szCs w:val="28"/>
        </w:rPr>
        <w:t xml:space="preserve">                         2020年12月29日</w:t>
      </w:r>
    </w:p>
    <w:p w:rsidR="003D4A81" w:rsidRPr="00C03AAB" w:rsidRDefault="003D4A81" w:rsidP="00C03AAB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</w:p>
    <w:sectPr w:rsidR="003D4A81" w:rsidRPr="00C03AAB" w:rsidSect="00C03A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D7" w:rsidRDefault="002243D7" w:rsidP="00C03AAB">
      <w:r>
        <w:separator/>
      </w:r>
    </w:p>
  </w:endnote>
  <w:endnote w:type="continuationSeparator" w:id="0">
    <w:p w:rsidR="002243D7" w:rsidRDefault="002243D7" w:rsidP="00C0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D7" w:rsidRDefault="002243D7" w:rsidP="00C03AAB">
      <w:r>
        <w:separator/>
      </w:r>
    </w:p>
  </w:footnote>
  <w:footnote w:type="continuationSeparator" w:id="0">
    <w:p w:rsidR="002243D7" w:rsidRDefault="002243D7" w:rsidP="00C0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07804"/>
    <w:rsid w:val="002243D7"/>
    <w:rsid w:val="003D4A81"/>
    <w:rsid w:val="00C03AAB"/>
    <w:rsid w:val="00E536CB"/>
    <w:rsid w:val="1B107804"/>
    <w:rsid w:val="750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A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A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A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A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2020-12-29T03:08:00Z</cp:lastPrinted>
  <dcterms:created xsi:type="dcterms:W3CDTF">2020-12-29T02:01:00Z</dcterms:created>
  <dcterms:modified xsi:type="dcterms:W3CDTF">2020-12-29T03:10:00Z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