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CC" w:rsidRDefault="00BF2ECC" w:rsidP="00BF2ECC">
      <w:pPr>
        <w:autoSpaceDE w:val="0"/>
        <w:spacing w:beforeLines="50" w:afterLines="50" w:line="600" w:lineRule="exact"/>
        <w:jc w:val="center"/>
        <w:rPr>
          <w:rFonts w:ascii="方正小标宋简体"/>
          <w:sz w:val="32"/>
          <w:szCs w:val="32"/>
        </w:rPr>
      </w:pPr>
      <w:r>
        <w:rPr>
          <w:rFonts w:ascii="方正小标宋简体" w:hAnsi="方正小标宋简体"/>
          <w:sz w:val="44"/>
          <w:szCs w:val="44"/>
        </w:rPr>
        <w:t>发展对象培训登记表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4"/>
        <w:gridCol w:w="1073"/>
        <w:gridCol w:w="823"/>
        <w:gridCol w:w="252"/>
        <w:gridCol w:w="748"/>
        <w:gridCol w:w="1716"/>
        <w:gridCol w:w="1147"/>
        <w:gridCol w:w="1767"/>
      </w:tblGrid>
      <w:tr w:rsidR="00BF2ECC" w:rsidTr="00BF2ECC">
        <w:trPr>
          <w:trHeight w:val="654"/>
          <w:jc w:val="center"/>
        </w:trPr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</w:rPr>
              <w:t>梁铁桩子</w:t>
            </w:r>
            <w:proofErr w:type="gramEnd"/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1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1986.8</w:t>
            </w:r>
          </w:p>
        </w:tc>
        <w:tc>
          <w:tcPr>
            <w:tcW w:w="17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贴照片处</w:t>
            </w:r>
          </w:p>
        </w:tc>
      </w:tr>
      <w:tr w:rsidR="00BF2ECC" w:rsidTr="00BF2ECC">
        <w:trPr>
          <w:trHeight w:val="654"/>
          <w:jc w:val="center"/>
        </w:trPr>
        <w:tc>
          <w:tcPr>
            <w:tcW w:w="1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民族</w:t>
            </w:r>
          </w:p>
        </w:tc>
        <w:tc>
          <w:tcPr>
            <w:tcW w:w="2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蒙古族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文化程度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高中</w:t>
            </w: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F2ECC" w:rsidTr="00BF2ECC">
        <w:trPr>
          <w:trHeight w:val="1298"/>
          <w:jc w:val="center"/>
        </w:trPr>
        <w:tc>
          <w:tcPr>
            <w:tcW w:w="10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单位及职务</w:t>
            </w:r>
          </w:p>
        </w:tc>
        <w:tc>
          <w:tcPr>
            <w:tcW w:w="57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大沁他拉镇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孟和嘎查</w:t>
            </w:r>
          </w:p>
        </w:tc>
        <w:tc>
          <w:tcPr>
            <w:tcW w:w="176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F2ECC" w:rsidTr="00BF2ECC">
        <w:trPr>
          <w:trHeight w:val="705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确定发展对象时间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2020年11月4日</w:t>
            </w:r>
          </w:p>
        </w:tc>
      </w:tr>
      <w:tr w:rsidR="00BF2ECC" w:rsidTr="00BF2ECC">
        <w:trPr>
          <w:trHeight w:val="654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培训班名称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发展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对象短其集训</w:t>
            </w:r>
            <w:proofErr w:type="gramEnd"/>
          </w:p>
        </w:tc>
      </w:tr>
      <w:tr w:rsidR="00BF2ECC" w:rsidTr="00BF2ECC">
        <w:trPr>
          <w:trHeight w:val="654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主办单位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大沁他拉镇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组织办  </w:t>
            </w:r>
          </w:p>
        </w:tc>
      </w:tr>
      <w:tr w:rsidR="00BF2ECC" w:rsidTr="00BF2ECC">
        <w:trPr>
          <w:trHeight w:val="654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培训时间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2020年11月5日至11月7日</w:t>
            </w:r>
          </w:p>
        </w:tc>
      </w:tr>
      <w:tr w:rsidR="00BF2ECC" w:rsidTr="00BF2ECC">
        <w:trPr>
          <w:trHeight w:val="666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培训成绩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合格</w:t>
            </w:r>
          </w:p>
        </w:tc>
      </w:tr>
      <w:tr w:rsidR="00BF2ECC" w:rsidTr="00BF2ECC">
        <w:trPr>
          <w:trHeight w:val="3549"/>
          <w:jc w:val="center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培训单位意见</w:t>
            </w:r>
          </w:p>
        </w:tc>
        <w:tc>
          <w:tcPr>
            <w:tcW w:w="5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F2ECC" w:rsidRDefault="00BF2E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F5744D" w:rsidRDefault="00F5744D">
      <w:pPr>
        <w:rPr>
          <w:rFonts w:hint="eastAsia"/>
        </w:rPr>
      </w:pPr>
    </w:p>
    <w:sectPr w:rsidR="00F5744D" w:rsidSect="00F5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ECC"/>
    <w:rsid w:val="00BF2ECC"/>
    <w:rsid w:val="00F5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CC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2020-12-13T10:29:00Z</dcterms:created>
  <dcterms:modified xsi:type="dcterms:W3CDTF">2020-12-13T10:30:00Z</dcterms:modified>
</cp:coreProperties>
</file>