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13" w:firstLineChars="750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年参加医疗互助情况调查表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参互单位： 奈曼旗河道堤防管理所  经办人：</w:t>
      </w:r>
      <w:r>
        <w:rPr>
          <w:rFonts w:hint="eastAsia"/>
          <w:sz w:val="24"/>
          <w:szCs w:val="24"/>
          <w:lang w:val="en-US" w:eastAsia="zh-CN"/>
        </w:rPr>
        <w:t>高晓艳</w:t>
      </w:r>
      <w:r>
        <w:rPr>
          <w:rFonts w:hint="eastAsia"/>
          <w:sz w:val="24"/>
          <w:szCs w:val="24"/>
        </w:rPr>
        <w:t xml:space="preserve">  联系电话：</w:t>
      </w:r>
      <w:r>
        <w:rPr>
          <w:rFonts w:hint="eastAsia"/>
          <w:sz w:val="24"/>
          <w:szCs w:val="24"/>
          <w:lang w:val="en-US" w:eastAsia="zh-CN"/>
        </w:rPr>
        <w:t>15904856790</w:t>
      </w:r>
      <w:r>
        <w:rPr>
          <w:rFonts w:hint="eastAsia"/>
          <w:sz w:val="24"/>
          <w:szCs w:val="24"/>
        </w:rPr>
        <w:t xml:space="preserve">  2020年职工总人数：</w:t>
      </w:r>
      <w:r>
        <w:rPr>
          <w:rFonts w:hint="eastAsia"/>
          <w:sz w:val="24"/>
          <w:szCs w:val="24"/>
          <w:lang w:val="en-US" w:eastAsia="zh-CN"/>
        </w:rPr>
        <w:t>37人</w:t>
      </w:r>
      <w:r>
        <w:rPr>
          <w:rFonts w:hint="eastAsia"/>
          <w:sz w:val="24"/>
          <w:szCs w:val="24"/>
        </w:rPr>
        <w:t xml:space="preserve">   2020年参互率（</w:t>
      </w:r>
      <w:r>
        <w:rPr>
          <w:rFonts w:hint="eastAsia"/>
          <w:sz w:val="24"/>
          <w:szCs w:val="24"/>
          <w:lang w:val="en-US" w:eastAsia="zh-CN"/>
        </w:rPr>
        <w:t>97</w:t>
      </w:r>
      <w:r>
        <w:rPr>
          <w:rFonts w:hint="eastAsia"/>
          <w:sz w:val="24"/>
          <w:szCs w:val="24"/>
        </w:rPr>
        <w:t xml:space="preserve"> %）                     </w:t>
      </w:r>
    </w:p>
    <w:tbl>
      <w:tblPr>
        <w:tblStyle w:val="5"/>
        <w:tblW w:w="14610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54"/>
        <w:gridCol w:w="1484"/>
        <w:gridCol w:w="1766"/>
        <w:gridCol w:w="1818"/>
        <w:gridCol w:w="1984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5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0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680" w:firstLineChars="800"/>
            </w:pPr>
            <w:r>
              <w:rPr>
                <w:rFonts w:hint="eastAsia"/>
              </w:rPr>
              <w:t>参互人员情况</w:t>
            </w:r>
          </w:p>
        </w:tc>
        <w:tc>
          <w:tcPr>
            <w:tcW w:w="39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45" w:firstLineChars="450"/>
            </w:pPr>
            <w:r>
              <w:rPr>
                <w:rFonts w:hint="eastAsia"/>
              </w:rPr>
              <w:t>人员身份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</w:p>
        </w:tc>
        <w:tc>
          <w:tcPr>
            <w:tcW w:w="24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  <w:r>
              <w:rPr>
                <w:rFonts w:hint="eastAsia"/>
              </w:rPr>
              <w:t>是否续互人员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  <w:r>
              <w:rPr>
                <w:rFonts w:hint="eastAsia"/>
              </w:rPr>
              <w:t>是否退出人员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  <w:r>
              <w:rPr>
                <w:rFonts w:hint="eastAsia"/>
              </w:rPr>
              <w:t>是否新参互人员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  <w:r>
              <w:rPr>
                <w:rFonts w:hint="eastAsia"/>
              </w:rPr>
              <w:t>是否在职职工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  <w:r>
              <w:rPr>
                <w:rFonts w:hint="eastAsia"/>
              </w:rPr>
              <w:t>是否合同制工人</w:t>
            </w:r>
          </w:p>
        </w:tc>
        <w:tc>
          <w:tcPr>
            <w:tcW w:w="184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姜向前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152326197311226610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胡献东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15232619720807003X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  明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152326196305292334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孙建军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152326197505286611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薛云彪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152326197009276879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陈立国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152326197311261192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李艳华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152326197410291186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高晓艳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152326197504104169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邓旭光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152326197207261184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150422199102010327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桑秀生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152326196710051171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桑宏志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152326197308170011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杨广华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152326197201217879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  双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15232619700824711X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孙凤刚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152326196912111179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李明明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152326197701181171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陈东彪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152326196411071199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计明会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150525196708281173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李国红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152326197612061194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高晓慧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152326197202122329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　富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152326196401053579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秦晓亮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152326197809100054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高鹏飞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152301197407286514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孟庆余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152326196206066892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刘玉山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152326197110147115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席志峰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152326197408123570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王玉丽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152301197908095089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包福玉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152326196405100037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孙凤强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152326196710271174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张福春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152326197002031174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刘明玉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15232619630629661X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张玉坤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152326197204110014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祁文静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152326197205047125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孙玉玲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15232619741130118X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包福江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152326197611157119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152326197007150041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于兴琦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152326199206080049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调出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152326197104036865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退休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</w:pPr>
      <w:r>
        <w:rPr>
          <w:rFonts w:hint="eastAsia"/>
          <w:b/>
        </w:rPr>
        <w:t>注：1、</w:t>
      </w:r>
      <w:r>
        <w:rPr>
          <w:rFonts w:hint="eastAsia"/>
        </w:rPr>
        <w:t>续互人员：指2019年2020年均参互人员；</w:t>
      </w:r>
      <w:r>
        <w:rPr>
          <w:rFonts w:hint="eastAsia"/>
          <w:b/>
        </w:rPr>
        <w:t>2、</w:t>
      </w:r>
      <w:r>
        <w:rPr>
          <w:rFonts w:hint="eastAsia"/>
        </w:rPr>
        <w:t>退出人员：指2019年参互但2020年未参互人员；</w:t>
      </w:r>
      <w:r>
        <w:rPr>
          <w:rFonts w:hint="eastAsia"/>
          <w:b/>
        </w:rPr>
        <w:t xml:space="preserve"> 3、</w:t>
      </w:r>
      <w:r>
        <w:rPr>
          <w:rFonts w:hint="eastAsia"/>
        </w:rPr>
        <w:t>新参互人员：指2019年未参互但2020参互人员。4、备注填写“在职、退休、调入、调出”等情况。5、参互率指参互人数占单位缴纳医疗保险总人数的比率。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7942"/>
    <w:rsid w:val="0011710A"/>
    <w:rsid w:val="0025109B"/>
    <w:rsid w:val="00257865"/>
    <w:rsid w:val="00407942"/>
    <w:rsid w:val="006060BD"/>
    <w:rsid w:val="00767B4F"/>
    <w:rsid w:val="0078537F"/>
    <w:rsid w:val="007D7D66"/>
    <w:rsid w:val="00892C54"/>
    <w:rsid w:val="008C6987"/>
    <w:rsid w:val="008F523F"/>
    <w:rsid w:val="00982E6E"/>
    <w:rsid w:val="00AA5920"/>
    <w:rsid w:val="00AD1EA8"/>
    <w:rsid w:val="00AD64DC"/>
    <w:rsid w:val="00B01A66"/>
    <w:rsid w:val="00D04E1E"/>
    <w:rsid w:val="00D17A2B"/>
    <w:rsid w:val="00ED521B"/>
    <w:rsid w:val="04E159FD"/>
    <w:rsid w:val="1222026C"/>
    <w:rsid w:val="440F6EFE"/>
    <w:rsid w:val="4B8F1C7A"/>
    <w:rsid w:val="6FA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77602-19D7-4B81-9FAF-65ABBDFF6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29</TotalTime>
  <ScaleCrop>false</ScaleCrop>
  <LinksUpToDate>false</LinksUpToDate>
  <CharactersWithSpaces>479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2020-05-05T08:59:00Z</dcterms:created>
  <dc:creator>Administrator</dc:creator>
  <cp:lastModifiedBy>Administrator</cp:lastModifiedBy>
  <cp:lastPrinted>2020-06-15T03:13:20Z</cp:lastPrinted>
  <dcterms:modified xsi:type="dcterms:W3CDTF">2020-06-15T03:17:13Z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