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下地</w:t>
      </w:r>
      <w:r>
        <w:rPr>
          <w:rFonts w:hint="eastAsia" w:ascii="仿宋" w:hAnsi="仿宋" w:eastAsia="仿宋"/>
          <w:b/>
          <w:bCs/>
          <w:sz w:val="28"/>
          <w:szCs w:val="28"/>
        </w:rPr>
        <w:t>村基本情况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一、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全村基本情况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下地村位于青龙山镇西部七公里处，全村总土地面积2.2万亩，耕地面积0.54万亩，林地面积1.2万亩。辖3个村民小组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（下地、小三队、四家屯）</w:t>
      </w:r>
      <w:r>
        <w:rPr>
          <w:rFonts w:hint="eastAsia" w:ascii="仿宋" w:hAnsi="仿宋" w:eastAsia="仿宋" w:cs="Times New Roman"/>
          <w:sz w:val="28"/>
          <w:szCs w:val="28"/>
        </w:rPr>
        <w:t>，有农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业人口321户1015人，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2016年识别贫困户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58</w:t>
      </w:r>
      <w:r>
        <w:rPr>
          <w:rFonts w:hint="eastAsia" w:ascii="仿宋" w:hAnsi="仿宋" w:eastAsia="仿宋" w:cs="Times New Roman"/>
          <w:sz w:val="28"/>
          <w:szCs w:val="28"/>
        </w:rPr>
        <w:t>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74</w:t>
      </w:r>
      <w:r>
        <w:rPr>
          <w:rFonts w:hint="eastAsia" w:ascii="仿宋" w:hAnsi="仿宋" w:eastAsia="仿宋" w:cs="Times New Roman"/>
          <w:sz w:val="28"/>
          <w:szCs w:val="28"/>
        </w:rPr>
        <w:t>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Times New Roman"/>
          <w:sz w:val="28"/>
          <w:szCs w:val="28"/>
        </w:rPr>
        <w:t>2017年识别贫困户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sz w:val="28"/>
          <w:szCs w:val="28"/>
        </w:rPr>
        <w:t>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Times New Roman"/>
          <w:sz w:val="28"/>
          <w:szCs w:val="28"/>
        </w:rPr>
        <w:t>人，2018年新识别贫困户2户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人，201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年脱贫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30户44人（稳定脱贫户），</w:t>
      </w:r>
      <w:r>
        <w:rPr>
          <w:rFonts w:hint="eastAsia" w:ascii="仿宋" w:hAnsi="仿宋" w:eastAsia="仿宋" w:cs="Times New Roman"/>
          <w:sz w:val="28"/>
          <w:szCs w:val="28"/>
        </w:rPr>
        <w:t>2018年脱贫2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51</w:t>
      </w:r>
      <w:r>
        <w:rPr>
          <w:rFonts w:hint="eastAsia" w:ascii="仿宋" w:hAnsi="仿宋" w:eastAsia="仿宋" w:cs="Times New Roman"/>
          <w:sz w:val="28"/>
          <w:szCs w:val="28"/>
        </w:rPr>
        <w:t>人，201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imes New Roman"/>
          <w:sz w:val="28"/>
          <w:szCs w:val="28"/>
        </w:rPr>
        <w:t>年脱贫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Times New Roman"/>
          <w:sz w:val="28"/>
          <w:szCs w:val="28"/>
        </w:rPr>
        <w:t>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Times New Roman"/>
          <w:sz w:val="28"/>
          <w:szCs w:val="28"/>
        </w:rPr>
        <w:t>人，全村未脱贫贫困户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sz w:val="28"/>
          <w:szCs w:val="28"/>
        </w:rPr>
        <w:t>人，贫困发生率为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0.78</w:t>
      </w:r>
      <w:r>
        <w:rPr>
          <w:rFonts w:hint="eastAsia" w:ascii="仿宋" w:hAnsi="仿宋" w:eastAsia="仿宋" w:cs="Times New Roman"/>
          <w:sz w:val="28"/>
          <w:szCs w:val="28"/>
        </w:rPr>
        <w:t>%。全村有易地扶贫搬迁户2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户6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人，目前已经分房到户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主要致贫原因为因病致贫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。全村共有低保户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85户130口人，五保户6户6口人。其中59户低保户没有进入贫困户，六户五保户都没有进入贫困户，贫困户未纳入低保有7户11口人，没有享受低保，低保户五保户没有全部进入精准扶贫户，没进入原因为：人均纯收入高于2952元，贫困户符合兜底条件的已全部兜底完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二、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主要亮点工作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1、在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扶贫工作中充分发挥党支部村委会的作用，争取和颈复康合作山桃栽植项目，此项目订单回收，共颈复康给我村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210户投放山桃种子3000斤，现已育苗16万株，预计2020年完成栽植山桃3000亩以上。完成人均山桃3亩地的预期目的。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2、积极发挥第一书记和工作队入村帮扶作用，自我村第一书记及工作队入村开展工作以来，我村包联单位水务局共为我村除险加固石笼34个，共投放资金约40万元，整修村屯主干道30米硬化，作业路3500米，共投资金15万元，大力改善了村民出行及生产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3、组织全村党员及村民代表和种养殖业户，通过多次座谈参观等形式，对当前经济发展和我村今后脱贫稳固增收项目确定方向。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C4"/>
    <w:rsid w:val="00014792"/>
    <w:rsid w:val="000D46D7"/>
    <w:rsid w:val="0036061F"/>
    <w:rsid w:val="004335FD"/>
    <w:rsid w:val="0096107D"/>
    <w:rsid w:val="00C747C4"/>
    <w:rsid w:val="00DF2EBB"/>
    <w:rsid w:val="00DF49B8"/>
    <w:rsid w:val="01B15BA2"/>
    <w:rsid w:val="02E30039"/>
    <w:rsid w:val="03005C80"/>
    <w:rsid w:val="0775326E"/>
    <w:rsid w:val="09261205"/>
    <w:rsid w:val="092E3C1A"/>
    <w:rsid w:val="0AB2069F"/>
    <w:rsid w:val="0B026E68"/>
    <w:rsid w:val="12626D6C"/>
    <w:rsid w:val="15F51346"/>
    <w:rsid w:val="1E454CC0"/>
    <w:rsid w:val="1EFA6C5A"/>
    <w:rsid w:val="23AA13C4"/>
    <w:rsid w:val="29E97243"/>
    <w:rsid w:val="3F284B83"/>
    <w:rsid w:val="415E1DC1"/>
    <w:rsid w:val="43333B27"/>
    <w:rsid w:val="435471FC"/>
    <w:rsid w:val="43F658D0"/>
    <w:rsid w:val="469A1340"/>
    <w:rsid w:val="4A444A09"/>
    <w:rsid w:val="4A5F72F9"/>
    <w:rsid w:val="4F1B1ACD"/>
    <w:rsid w:val="4F4310E6"/>
    <w:rsid w:val="4F555D13"/>
    <w:rsid w:val="58EA2D0B"/>
    <w:rsid w:val="5E7E5E3A"/>
    <w:rsid w:val="605E6160"/>
    <w:rsid w:val="66547D54"/>
    <w:rsid w:val="71880432"/>
    <w:rsid w:val="71EF1D97"/>
    <w:rsid w:val="774360DD"/>
    <w:rsid w:val="7BB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457</Characters>
  <Lines>3</Lines>
  <Paragraphs>1</Paragraphs>
  <TotalTime>5</TotalTime>
  <ScaleCrop>false</ScaleCrop>
  <LinksUpToDate>false</LinksUpToDate>
  <CharactersWithSpaces>536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2019-09-10T01:07:00Z</dcterms:created>
  <dc:creator>admin</dc:creator>
  <cp:lastModifiedBy>lenovo</cp:lastModifiedBy>
  <cp:lastPrinted>2019-10-29T07:42:00Z</cp:lastPrinted>
  <dcterms:modified xsi:type="dcterms:W3CDTF">2019-11-25T02:54:08Z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