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高和村2017年脱贫攻坚工作总结</w:t>
      </w:r>
    </w:p>
    <w:p>
      <w:pPr>
        <w:rPr>
          <w:rFonts w:ascii="宋体" w:hAnsi="宋体" w:eastAsia="宋体" w:cs="宋体"/>
          <w:sz w:val="32"/>
          <w:szCs w:val="32"/>
        </w:rPr>
      </w:pP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为扎实推进我村精准扶贫工作，根据上级文件精神，现结合本村工作实际，将我村精准扶贫工作情况总结如下： 　　</w:t>
      </w:r>
    </w:p>
    <w:p>
      <w:pPr>
        <w:pStyle w:val="8"/>
        <w:numPr>
          <w:ilvl w:val="0"/>
          <w:numId w:val="1"/>
        </w:numPr>
        <w:ind w:firstLineChars="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主要工作措施 </w:t>
      </w:r>
      <w:r>
        <w:rPr>
          <w:rFonts w:hint="eastAsia" w:ascii="宋体" w:hAnsi="宋体" w:eastAsia="宋体" w:cs="宋体"/>
          <w:sz w:val="32"/>
          <w:szCs w:val="32"/>
        </w:rPr>
        <w:t>　　</w:t>
      </w:r>
    </w:p>
    <w:p>
      <w:pPr>
        <w:ind w:firstLine="643" w:firstLineChars="200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(一)加强领导，落实责任 　　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成立了以包片领导为主要负责人，第一书记为组长，包村队员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及</w:t>
      </w:r>
      <w:r>
        <w:rPr>
          <w:rFonts w:hint="eastAsia" w:ascii="宋体" w:hAnsi="宋体" w:eastAsia="宋体" w:cs="宋体"/>
          <w:sz w:val="32"/>
          <w:szCs w:val="32"/>
        </w:rPr>
        <w:t>村两委班子成员为队员的脱贫攻坚小组。　　</w:t>
      </w:r>
    </w:p>
    <w:p>
      <w:pPr>
        <w:tabs>
          <w:tab w:val="left" w:pos="312"/>
        </w:tabs>
        <w:ind w:firstLine="482" w:firstLineChars="150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（二）强化宣传，统一思想 　　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通过广泛宣传，把精准扶贫建档立卡工作的目的和要求、识别标准、识别程序等相关政策宣传到村、 到户，做到了家喻户晓，使群众知情权和参与权得到充分保障的同时，也进一步统一了干部职工及村组干部思想。 　　</w:t>
      </w:r>
    </w:p>
    <w:p>
      <w:pPr>
        <w:tabs>
          <w:tab w:val="left" w:pos="312"/>
        </w:tabs>
        <w:ind w:firstLine="643" w:firstLineChars="200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（三）动员部署，强化培训 　　</w:t>
      </w:r>
    </w:p>
    <w:p>
      <w:pPr>
        <w:ind w:firstLine="643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一是</w:t>
      </w:r>
      <w:r>
        <w:rPr>
          <w:rFonts w:hint="eastAsia" w:ascii="宋体" w:hAnsi="宋体" w:eastAsia="宋体" w:cs="宋体"/>
          <w:sz w:val="32"/>
          <w:szCs w:val="32"/>
        </w:rPr>
        <w:t>及时召开村精准扶贫工作动员会，对村精准扶贫建档立卡工作进行安排部署。</w:t>
      </w:r>
      <w:r>
        <w:rPr>
          <w:rFonts w:hint="eastAsia" w:ascii="宋体" w:hAnsi="宋体" w:eastAsia="宋体" w:cs="宋体"/>
          <w:b/>
          <w:sz w:val="32"/>
          <w:szCs w:val="32"/>
        </w:rPr>
        <w:t>二是</w:t>
      </w:r>
      <w:r>
        <w:rPr>
          <w:rFonts w:hint="eastAsia" w:ascii="宋体" w:hAnsi="宋体" w:eastAsia="宋体" w:cs="宋体"/>
          <w:sz w:val="32"/>
          <w:szCs w:val="32"/>
        </w:rPr>
        <w:t>积极组织工作人员参加乡里的精准扶贫培训会议。</w:t>
      </w:r>
      <w:r>
        <w:rPr>
          <w:rFonts w:hint="eastAsia" w:ascii="宋体" w:hAnsi="宋体" w:eastAsia="宋体" w:cs="宋体"/>
          <w:b/>
          <w:sz w:val="32"/>
          <w:szCs w:val="32"/>
        </w:rPr>
        <w:t>三是</w:t>
      </w:r>
      <w:r>
        <w:rPr>
          <w:rFonts w:hint="eastAsia" w:ascii="宋体" w:hAnsi="宋体" w:eastAsia="宋体" w:cs="宋体"/>
          <w:sz w:val="32"/>
          <w:szCs w:val="32"/>
        </w:rPr>
        <w:t>按照小组成员分工，组建工作组，分组负责精准扶贫建档立卡工作，确保工作实效。 　　</w:t>
      </w:r>
    </w:p>
    <w:p>
      <w:pPr>
        <w:tabs>
          <w:tab w:val="left" w:pos="312"/>
        </w:tabs>
        <w:ind w:firstLine="643" w:firstLineChars="200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（四）公平公正，识别公开 　　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严格按照公平、公正、公开的原则，坚持统一标准、实事求是、分村负责等工作原则，按照农户申请、调查核实、民主评议、村级核实、乡镇审核等程序严把审核调查关，全面掌握贫困户基本情况，确保了精准扶贫建档立卡工作的质量。 　　</w:t>
      </w:r>
    </w:p>
    <w:p>
      <w:pPr>
        <w:pStyle w:val="8"/>
        <w:numPr>
          <w:ilvl w:val="0"/>
          <w:numId w:val="1"/>
        </w:numPr>
        <w:ind w:firstLineChars="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工作成效</w:t>
      </w:r>
      <w:r>
        <w:rPr>
          <w:rFonts w:hint="eastAsia" w:ascii="宋体" w:hAnsi="宋体" w:eastAsia="宋体" w:cs="宋体"/>
          <w:sz w:val="32"/>
          <w:szCs w:val="32"/>
        </w:rPr>
        <w:t xml:space="preserve"> 　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在2017年7月份、11月份进行回头看，通过入户测算及逐户走访调查，我村按照《奈曼旗关于进一步打牢精准扶贫基础工作方案》要求，重新识别档外人口，加强数据比对工作，核实2016-2017年已落实项目建档立卡贫困户，存在八种情况立即删除，遵循能进则进、能退则退的原则，重新识别全村贫困户。调整后有贫困户12户27人。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三、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下步工作打算 　</w:t>
      </w:r>
      <w:r>
        <w:rPr>
          <w:rFonts w:hint="eastAsia" w:ascii="宋体" w:hAnsi="宋体" w:eastAsia="宋体" w:cs="宋体"/>
          <w:sz w:val="32"/>
          <w:szCs w:val="32"/>
        </w:rPr>
        <w:t>　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一是科学制定预脱贫人员帮扶规划。摸清2017年新识别进入的11户的致贫原因，根据预脱贫人员需求，分类制定切实可行的帮扶措施，确保在规定时间内实现扶贫对象“住上好房子、过上好日子、养成好习惯、形成好风气”的目标。 　　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二是认真落实帮扶规划，落实好贫困户的扶持项目，因户施策，按照上级文件指示精神，凝心聚力、精准发力，鼓起劲来抓发展，弯下腰来拔穷根，携起手来奔小康。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     高和村村民委员会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     2017年12月31日</w:t>
      </w:r>
    </w:p>
    <w:p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　　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10BAB"/>
    <w:multiLevelType w:val="multilevel"/>
    <w:tmpl w:val="0A910BAB"/>
    <w:lvl w:ilvl="0" w:tentative="0">
      <w:start w:val="1"/>
      <w:numFmt w:val="japaneseCounting"/>
      <w:lvlText w:val="%1、"/>
      <w:lvlJc w:val="left"/>
      <w:pPr>
        <w:ind w:left="1350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5167F9E"/>
    <w:rsid w:val="00004251"/>
    <w:rsid w:val="005A2CC4"/>
    <w:rsid w:val="008548FD"/>
    <w:rsid w:val="00984043"/>
    <w:rsid w:val="00D41AB2"/>
    <w:rsid w:val="00FE4B29"/>
    <w:rsid w:val="0AC11139"/>
    <w:rsid w:val="4BB131B5"/>
    <w:rsid w:val="6C493E5A"/>
    <w:rsid w:val="75167F9E"/>
    <w:rsid w:val="76A964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139</Words>
  <Characters>796</Characters>
  <Lines>6</Lines>
  <Paragraphs>1</Paragraphs>
  <TotalTime>12</TotalTime>
  <ScaleCrop>false</ScaleCrop>
  <LinksUpToDate>false</LinksUpToDate>
  <CharactersWithSpaces>934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2018-07-22T01:48:00Z</dcterms:created>
  <dc:creator>挪儿挪儿的五花肉</dc:creator>
  <cp:lastModifiedBy>lenovo</cp:lastModifiedBy>
  <cp:lastPrinted>2018-07-22T19:19:00Z</cp:lastPrinted>
  <dcterms:modified xsi:type="dcterms:W3CDTF">2020-06-26T23:55:45Z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