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 胜利 </w:t>
      </w:r>
      <w:r>
        <w:rPr>
          <w:rFonts w:hint="eastAsia" w:ascii="方正小标宋简体" w:eastAsia="方正小标宋简体"/>
          <w:sz w:val="44"/>
          <w:szCs w:val="44"/>
          <w:u w:val="none"/>
          <w:lang w:val="en-US" w:eastAsia="zh-CN"/>
        </w:rPr>
        <w:t>嘎查</w:t>
      </w:r>
      <w:r>
        <w:rPr>
          <w:rFonts w:hint="eastAsia" w:ascii="方正小标宋简体" w:eastAsia="方正小标宋简体"/>
          <w:sz w:val="44"/>
          <w:szCs w:val="44"/>
        </w:rPr>
        <w:t>村第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嘎查</w:t>
      </w:r>
      <w:r>
        <w:rPr>
          <w:rFonts w:hint="eastAsia" w:ascii="方正小标宋简体" w:eastAsia="方正小标宋简体"/>
          <w:sz w:val="44"/>
          <w:szCs w:val="44"/>
        </w:rPr>
        <w:t>村民委员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>选举公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告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八</w:t>
      </w:r>
      <w:r>
        <w:rPr>
          <w:rFonts w:hint="eastAsia" w:ascii="仿宋_GB2312" w:eastAsia="仿宋_GB2312"/>
          <w:b/>
          <w:sz w:val="36"/>
          <w:szCs w:val="36"/>
        </w:rPr>
        <w:t>号</w:t>
      </w:r>
    </w:p>
    <w:p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经研究决定，我嘎查村第十届嘎查村民委员会选举正选日确定为</w:t>
      </w:r>
      <w:r>
        <w:rPr>
          <w:rFonts w:hint="eastAsia" w:ascii="仿宋_GB2312" w:eastAsia="仿宋_GB2312"/>
          <w:bCs/>
          <w:sz w:val="32"/>
          <w:szCs w:val="32"/>
        </w:rPr>
        <w:t>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年8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时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分——201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年8月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_GB2312" w:eastAsia="仿宋_GB2312"/>
          <w:bCs/>
          <w:sz w:val="32"/>
          <w:szCs w:val="32"/>
        </w:rPr>
        <w:t>时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0 </w:t>
      </w:r>
      <w:r>
        <w:rPr>
          <w:rFonts w:hint="eastAsia" w:ascii="仿宋_GB2312" w:eastAsia="仿宋_GB2312"/>
          <w:bCs/>
          <w:sz w:val="32"/>
          <w:szCs w:val="32"/>
        </w:rPr>
        <w:t>分，中心会场设在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胜利 </w:t>
      </w:r>
      <w:r>
        <w:rPr>
          <w:rFonts w:hint="eastAsia" w:ascii="仿宋_GB2312" w:eastAsia="仿宋_GB2312"/>
          <w:bCs/>
          <w:sz w:val="32"/>
          <w:szCs w:val="32"/>
        </w:rPr>
        <w:t>村村部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，设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个流动票箱，</w:t>
      </w:r>
      <w:r>
        <w:rPr>
          <w:rFonts w:hint="eastAsia" w:ascii="仿宋_GB2312" w:eastAsia="仿宋_GB2312"/>
          <w:sz w:val="32"/>
          <w:szCs w:val="32"/>
        </w:rPr>
        <w:t>经登记确认参加本届村民委员会换届选举的村民，即可参加投票选举。望村民互相转告。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附：流动票箱的使用对象及行走路线。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胜利</w:t>
      </w:r>
      <w:r>
        <w:rPr>
          <w:rFonts w:hint="eastAsia" w:ascii="仿宋_GB2312" w:eastAsia="仿宋_GB2312"/>
          <w:sz w:val="32"/>
          <w:szCs w:val="32"/>
        </w:rPr>
        <w:t>村第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嘎查</w:t>
      </w:r>
      <w:r>
        <w:rPr>
          <w:rFonts w:hint="eastAsia" w:ascii="仿宋_GB2312" w:eastAsia="仿宋_GB2312"/>
          <w:sz w:val="32"/>
          <w:szCs w:val="32"/>
        </w:rPr>
        <w:t>村民选举委员会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62F6"/>
    <w:rsid w:val="01160F0D"/>
    <w:rsid w:val="245662F6"/>
    <w:rsid w:val="29A6780D"/>
    <w:rsid w:val="4A1F06E0"/>
    <w:rsid w:val="6D535020"/>
    <w:rsid w:val="7F1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2018-08-02T08:25:00Z</dcterms:created>
  <dc:creator>lenovo</dc:creator>
  <cp:lastModifiedBy>Administrator</cp:lastModifiedBy>
  <dcterms:modified xsi:type="dcterms:W3CDTF">2018-08-16T01:28:04Z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