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550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奈曼旗红十字会</w:t>
      </w:r>
    </w:p>
    <w:p>
      <w:pPr>
        <w:ind w:firstLine="723" w:firstLineChars="15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年“世界急救日”活动总结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转发内蒙古自治区红十字会关于开展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2016年“世界急救日”主题宣传活动的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》的文件精神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，结合奈曼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会工作实际，现将201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年奈曼旗红十字会开展“世界急救日”活动总结如下：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302" w:afterAutospacing="0" w:line="450" w:lineRule="atLeast"/>
        <w:ind w:left="0" w:right="0" w:firstLine="64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红十字会与红新月国际联合会将每年9月的第二个星期六定为“世界急救日”，通过这个纪念日活动提高群众自救互救意识，普及救护知识和技能，宣传和推动红十字救护工作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今年的“世界急救日”是9月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302" w:afterAutospacing="0" w:line="450" w:lineRule="atLeast"/>
        <w:ind w:left="0" w:right="0" w:firstLine="64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今年的“世界急救日”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主题是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“儿童学急救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急救为儿童”，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围绕这一主题，结合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奈曼旗红十字会实际，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7FCFF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日世界急救日到来之时，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在大镇四小</w:t>
      </w:r>
      <w:r>
        <w:rPr>
          <w:rFonts w:hint="eastAsia" w:ascii="仿宋" w:hAnsi="仿宋" w:eastAsia="仿宋" w:cs="仿宋"/>
          <w:sz w:val="32"/>
          <w:szCs w:val="32"/>
        </w:rPr>
        <w:t>开展了一系列活动普及应急救护知识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，对该校的学生、教师和家长</w:t>
      </w:r>
      <w:r>
        <w:rPr>
          <w:rFonts w:hint="eastAsia" w:ascii="仿宋" w:hAnsi="仿宋" w:eastAsia="仿宋" w:cs="仿宋"/>
          <w:sz w:val="32"/>
          <w:szCs w:val="32"/>
        </w:rPr>
        <w:t>开展了内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容为地震防护、火灾逃生、煤气中毒等自然灾害、意外事件和突发事故等方面的急救知识宣传，旨在通过本次活动达到推广普及救护基本技能，提高群众自救互救意识与技能。为使活动达到预期效果，我会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开展了此次宣传活动，向广大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师生和家长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宣传讲解了水灾、火灾、车祸等逃生技能、创伤救护等急救基本知识，更有效地培养和提高了群众的自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救互救意识和技能。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使他们对应急救护知识有了一定的了解和掌握。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通过开展“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世界急救日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”活动，引起全旗各界对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儿童掌握应急救护知识的重要性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宣传了增强防灾避险意识，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全社会自救互救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技能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促进了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掌握应急救护知识的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意识和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急救技能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的提高，全面提升我旗红十字会工作形象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提高了红十字在群众中的影响力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红十字事业是崇高而伟大的事业，社会各界对红十字会普遍好评。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奈曼旗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红会更应不断鞭策自己，扎实做好红会工作，努力推进红十字工作更上台阶。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2016年9月12日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entury Gothic">
    <w:altName w:val="Menk Scnin Tig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MenksoftScnin_mirror">
    <w:altName w:val="Segoe Print"/>
    <w:panose1 w:val="020B0602000000000000"/>
    <w:charset w:val="00"/>
    <w:family w:val="auto"/>
    <w:pitch w:val="default"/>
    <w:sig w:usb0="00000000" w:usb1="00000000" w:usb2="00000000" w:usb3="00000000" w:csb0="400001FF" w:csb1="FFFF0000"/>
  </w:font>
  <w:font w:name="Menk Scnin Tig">
    <w:panose1 w:val="02000500000000000000"/>
    <w:charset w:val="00"/>
    <w:family w:val="auto"/>
    <w:pitch w:val="default"/>
    <w:sig w:usb0="A000029F" w:usb1="1041E44A" w:usb2="00020012" w:usb3="00000000" w:csb0="0000000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01C4A"/>
    <w:rsid w:val="22701C4A"/>
    <w:rsid w:val="284203DA"/>
    <w:rsid w:val="2FD407C6"/>
    <w:rsid w:val="71215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2016-09-12T02:53:00Z</dcterms:created>
  <dc:creator>Administrator</dc:creator>
  <cp:lastModifiedBy>Administrator</cp:lastModifiedBy>
  <dcterms:modified xsi:type="dcterms:W3CDTF">2017-09-13T07:23:52Z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