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前乌兰额日格嘎查“空中课堂”使用公示</w:t>
      </w:r>
    </w:p>
    <w:p>
      <w:pP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rPr>
          <w:rFonts w:hint="default" w:ascii="华文中宋" w:hAnsi="华文中宋" w:eastAsia="华文中宋" w:cs="华文中宋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  <w:t>时间：2020.02.20</w:t>
      </w:r>
    </w:p>
    <w:p>
      <w:pPr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  <w:t>地点：前乌兰日格嘎查村部</w:t>
      </w:r>
    </w:p>
    <w:p>
      <w:pPr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  <w:t>主要内容：学习中央一号文件</w:t>
      </w:r>
    </w:p>
    <w:p>
      <w:pPr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  <w:t>参会人员：驻村工作队、两委</w:t>
      </w:r>
    </w:p>
    <w:p>
      <w:pPr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  <w:t>会议照片：</w:t>
      </w:r>
    </w:p>
    <w:p>
      <w:pP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drawing>
          <wp:inline distT="0" distB="0" distL="114300" distR="114300">
            <wp:extent cx="5022215" cy="3360420"/>
            <wp:effectExtent l="0" t="0" r="6985" b="11430"/>
            <wp:docPr id="1" name="图片 1" descr="6bc45e180c9663001ec63dd31ab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bc45e180c9663001ec63dd31ab30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2215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jc w:val="right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前乌兰额日格嘎查“空中课堂”学习点</w:t>
      </w:r>
    </w:p>
    <w:p>
      <w:pPr>
        <w:ind w:firstLine="3960" w:firstLineChars="900"/>
        <w:jc w:val="both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2020年02月20日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34EAA"/>
    <w:rsid w:val="0BB05077"/>
    <w:rsid w:val="224835A3"/>
    <w:rsid w:val="3F3C6870"/>
    <w:rsid w:val="40CB2868"/>
    <w:rsid w:val="5CCD2B38"/>
    <w:rsid w:val="65C34EAA"/>
    <w:rsid w:val="6B56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2020-04-20T09:02:00Z</dcterms:created>
  <dc:creator>哈斯</dc:creator>
  <cp:lastModifiedBy>青</cp:lastModifiedBy>
  <dcterms:modified xsi:type="dcterms:W3CDTF">2020-04-28T12:04:41Z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