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center"/>
        <w:textAlignment w:val="auto"/>
        <w:outlineLvl w:val="9"/>
        <w:rPr>
          <w:rFonts w:hint="eastAsia" w:ascii="黑体" w:hAnsi="黑体" w:eastAsia="黑体"/>
          <w:b/>
          <w:bCs/>
          <w:color w:val="auto"/>
          <w:sz w:val="44"/>
          <w:szCs w:val="44"/>
          <w:lang w:eastAsia="zh-CN"/>
        </w:rPr>
      </w:pPr>
      <w:r>
        <w:rPr>
          <w:rFonts w:hint="eastAsia" w:ascii="黑体" w:hAnsi="黑体" w:eastAsia="黑体"/>
          <w:b/>
          <w:bCs/>
          <w:color w:val="auto"/>
          <w:sz w:val="44"/>
          <w:szCs w:val="44"/>
        </w:rPr>
        <w:t>201</w:t>
      </w:r>
      <w:r>
        <w:rPr>
          <w:rFonts w:hint="eastAsia" w:ascii="黑体" w:hAnsi="黑体" w:eastAsia="黑体"/>
          <w:b/>
          <w:bCs/>
          <w:color w:val="auto"/>
          <w:sz w:val="44"/>
          <w:szCs w:val="44"/>
          <w:lang w:val="en-US" w:eastAsia="zh-CN"/>
        </w:rPr>
        <w:t>9</w:t>
      </w:r>
      <w:r>
        <w:rPr>
          <w:rFonts w:hint="eastAsia" w:ascii="黑体" w:hAnsi="黑体" w:eastAsia="黑体"/>
          <w:b/>
          <w:bCs/>
          <w:color w:val="auto"/>
          <w:sz w:val="44"/>
          <w:szCs w:val="44"/>
        </w:rPr>
        <w:t>年度</w:t>
      </w:r>
      <w:r>
        <w:rPr>
          <w:rFonts w:hint="eastAsia" w:ascii="黑体" w:hAnsi="黑体" w:eastAsia="黑体"/>
          <w:b/>
          <w:bCs/>
          <w:color w:val="auto"/>
          <w:sz w:val="44"/>
          <w:szCs w:val="44"/>
          <w:lang w:eastAsia="zh-CN"/>
        </w:rPr>
        <w:t>班子工作总结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center"/>
        <w:textAlignment w:val="auto"/>
        <w:outlineLvl w:val="9"/>
        <w:rPr>
          <w:rFonts w:hint="eastAsia" w:ascii="黑体" w:hAnsi="黑体" w:eastAsia="黑体"/>
          <w:b/>
          <w:bCs/>
          <w:color w:val="auto"/>
          <w:sz w:val="44"/>
          <w:szCs w:val="44"/>
          <w:lang w:eastAsia="zh-CN"/>
        </w:rPr>
      </w:pP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center"/>
        <w:textAlignment w:val="auto"/>
        <w:outlineLvl w:val="9"/>
        <w:rPr>
          <w:rFonts w:hint="eastAsia" w:ascii="楷体" w:hAnsi="楷体" w:eastAsia="楷体" w:cs="楷体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0"/>
          <w:szCs w:val="30"/>
          <w:lang w:eastAsia="zh-CN"/>
        </w:rPr>
        <w:t>中共固日班花苏木委员会</w:t>
      </w:r>
      <w:r>
        <w:rPr>
          <w:rFonts w:hint="eastAsia" w:ascii="楷体" w:hAnsi="楷体" w:eastAsia="楷体" w:cs="楷体"/>
          <w:b/>
          <w:bCs/>
          <w:color w:val="auto"/>
          <w:sz w:val="30"/>
          <w:szCs w:val="30"/>
          <w:lang w:val="en-US" w:eastAsia="zh-CN"/>
        </w:rPr>
        <w:t xml:space="preserve"> 固日班花苏木人民政府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center"/>
        <w:textAlignment w:val="auto"/>
        <w:outlineLvl w:val="9"/>
        <w:rPr>
          <w:rFonts w:hint="eastAsia" w:ascii="楷体" w:hAnsi="楷体" w:eastAsia="楷体" w:cs="楷体"/>
          <w:b/>
          <w:bCs/>
          <w:color w:val="auto"/>
          <w:sz w:val="30"/>
          <w:szCs w:val="30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outlineLvl w:val="9"/>
        <w:rPr>
          <w:rFonts w:hint="eastAsia" w:ascii="楷体" w:hAnsi="楷体" w:eastAsia="楷体" w:cs="楷体"/>
          <w:color w:val="auto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2019年12月</w:t>
      </w:r>
      <w:r>
        <w:rPr>
          <w:rFonts w:hint="eastAsia" w:ascii="楷体" w:hAnsi="楷体" w:eastAsia="楷体" w:cs="楷体"/>
          <w:color w:val="auto"/>
          <w:sz w:val="32"/>
          <w:szCs w:val="32"/>
          <w:lang w:eastAsia="zh-CN"/>
        </w:rPr>
        <w:t>）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outlineLvl w:val="9"/>
        <w:rPr>
          <w:rFonts w:hint="eastAsia" w:ascii="楷体" w:hAnsi="楷体" w:eastAsia="楷体" w:cs="楷体"/>
          <w:color w:val="auto"/>
          <w:sz w:val="32"/>
          <w:szCs w:val="32"/>
          <w:lang w:eastAsia="zh-CN"/>
        </w:rPr>
      </w:pP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0" w:line="400" w:lineRule="exact"/>
        <w:ind w:firstLine="640" w:firstLineChars="200"/>
        <w:jc w:val="both"/>
        <w:textAlignment w:val="auto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bookmarkStart w:id="1" w:name="_GoBack"/>
      <w:bookmarkEnd w:id="1"/>
      <w:r>
        <w:rPr>
          <w:rFonts w:hint="eastAsia" w:ascii="仿宋_GB2312" w:hAnsi="仿宋" w:eastAsia="仿宋_GB2312"/>
          <w:sz w:val="32"/>
          <w:szCs w:val="32"/>
        </w:rPr>
        <w:t>2019年，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固日班花苏木</w:t>
      </w:r>
      <w:r>
        <w:rPr>
          <w:rFonts w:hint="eastAsia" w:ascii="仿宋_GB2312" w:hAnsi="仿宋" w:eastAsia="仿宋_GB2312"/>
          <w:sz w:val="32"/>
          <w:szCs w:val="32"/>
        </w:rPr>
        <w:t>党委、政府坚持以习近平新时代中国特色社会主义思想为指导，全面贯彻党的十九大和十九届二中、三中、四中全会精神，深入贯彻中央、自治区、通辽市和全旗经济工作会议、农村工作会议精神，牢固树立“四个意识”，坚定“四个自信”，做到“两个维护”，全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苏木</w:t>
      </w:r>
      <w:r>
        <w:rPr>
          <w:rFonts w:hint="eastAsia" w:ascii="仿宋_GB2312" w:hAnsi="仿宋" w:eastAsia="仿宋_GB2312"/>
          <w:sz w:val="32"/>
          <w:szCs w:val="32"/>
        </w:rPr>
        <w:t>各项事业取得长足发展。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="0" w:beforeAutospacing="0" w:after="0" w:afterAutospacing="0" w:line="440" w:lineRule="exact"/>
        <w:ind w:right="0" w:firstLine="643" w:firstLineChars="200"/>
        <w:jc w:val="both"/>
        <w:textAlignment w:val="auto"/>
        <w:rPr>
          <w:rFonts w:hint="eastAsia" w:ascii="黑体" w:hAnsi="黑体" w:eastAsia="黑体" w:cs="黑体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eastAsia="zh-CN"/>
        </w:rPr>
        <w:t>一、夯实党建基础，</w:t>
      </w:r>
      <w:r>
        <w:rPr>
          <w:rStyle w:val="6"/>
          <w:rFonts w:hint="eastAsia" w:ascii="黑体" w:hAnsi="黑体" w:eastAsia="黑体" w:cs="黑体"/>
          <w:b/>
          <w:bCs/>
          <w:i w:val="0"/>
          <w:color w:val="333333"/>
          <w:sz w:val="32"/>
          <w:szCs w:val="32"/>
        </w:rPr>
        <w:t>建强队伍筑好基层堡垒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Chars="0" w:right="0" w:firstLine="643" w:firstLineChars="200"/>
        <w:jc w:val="both"/>
        <w:textAlignment w:val="auto"/>
        <w:rPr>
          <w:rStyle w:val="6"/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Style w:val="6"/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shd w:val="clear" w:fill="FFFFFF"/>
          <w:lang w:val="en-US" w:eastAsia="zh-CN" w:bidi="ar"/>
        </w:rPr>
        <w:t>（一）聚焦主责主业，强化党的政治建设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Chars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shd w:val="clear" w:fill="FFFFFF"/>
          <w:lang w:val="en-US" w:eastAsia="zh-CN" w:bidi="ar"/>
        </w:rPr>
        <w:t>全年研究部署基层党建、党风廉政建设、意识形态工作15次，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</w:rPr>
        <w:t>开展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习近平新时代中国特色社会主义思想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</w:rPr>
        <w:t>学习，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</w:rPr>
        <w:t>组织集体学习22次，领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  <w:lang w:eastAsia="zh-CN"/>
        </w:rPr>
        <w:t>导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</w:rPr>
        <w:t>干部上党课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26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</w:rPr>
        <w:t>次，邀请专家做讲座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</w:rPr>
        <w:t>次，观看专题片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</w:rPr>
        <w:t>次。</w:t>
      </w:r>
      <w:bookmarkStart w:id="0" w:name="OLE_LINK2"/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  <w:lang w:eastAsia="zh-CN"/>
        </w:rPr>
        <w:t>全年外派出政府干部、党支部书记、第一书记学习考察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11批61人次。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在“七一”期间对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23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名优秀共产党员，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名党务工作者，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个先进党支部进行表彰</w:t>
      </w:r>
      <w:bookmarkEnd w:id="0"/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4个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  <w:shd w:val="clear" w:fill="FFFFFF"/>
          <w:lang w:val="en-US" w:eastAsia="zh-CN" w:bidi="ar"/>
        </w:rPr>
        <w:t>软弱涣散党组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shd w:val="clear" w:fill="FFFFFF"/>
          <w:lang w:val="en-US" w:eastAsia="zh-CN" w:bidi="ar"/>
        </w:rPr>
        <w:t>织整顿到位</w:t>
      </w:r>
      <w:r>
        <w:rPr>
          <w:rFonts w:hint="eastAsia" w:ascii="仿宋_GB2312" w:hAnsi="仿宋_GB2312" w:eastAsia="仿宋_GB2312" w:cs="仿宋_GB2312"/>
          <w:sz w:val="32"/>
          <w:szCs w:val="32"/>
        </w:rPr>
        <w:t>，力争培育1个市级五面红旗村。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shd w:val="clear" w:fill="FFFFFF"/>
          <w:lang w:val="en-US" w:eastAsia="zh-CN" w:bidi="ar"/>
        </w:rPr>
        <w:t>与22个党支部书记开展了谈心谈话，及时掌握工作动态，有效推动了基层党建工作任务落实。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spacing w:line="440" w:lineRule="exact"/>
        <w:ind w:leftChars="0" w:right="0" w:rightChars="0" w:firstLine="643" w:firstLineChars="200"/>
        <w:jc w:val="both"/>
        <w:textAlignment w:val="auto"/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（二）聚焦主题主线，扎实开展主题教育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开展访谈活动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。开展了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“十百千万”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访谈活动，即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十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名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党政班子成员与百名干部访谈，百名干部与千名党员访谈，千名党员与万名群众访谈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。全年，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10名党政班子成员与68名干部访谈，68名干部与578名党员访谈，578名党员与4283户访谈，共收集到建议意见307条，已梳理归类8大类。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2、成立区域党校。建立了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巴日嘎斯台、苏布日干塔拉、查干楚鲁、永兴、哈图浩来、巴彦塔拉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6个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区域党校，加强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了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党员教育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。区域党校开班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2次，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累计培训党员、两委班子成员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200余人次，主要宣讲十九届四中全会、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红色文化、身边榜样等。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开展红色教育。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组织党员到旗委党校，爱国教育基地、党员警示教育基地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接受教育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并坚持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每次开会前半小时重温红色经典，坚定知党言党的思想自觉。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440" w:lineRule="exact"/>
        <w:ind w:leftChars="0" w:right="0" w:firstLine="321" w:firstLineChars="100"/>
        <w:jc w:val="both"/>
        <w:textAlignment w:val="auto"/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lang w:eastAsia="zh-CN"/>
        </w:rPr>
        <w:t>（三）聚焦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</w:rPr>
        <w:t>意识形态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lang w:eastAsia="zh-CN"/>
        </w:rPr>
        <w:t>，提高基层责任意识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440" w:lineRule="exact"/>
        <w:ind w:leftChars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highlight w:val="none"/>
        </w:rPr>
        <w:t>苏木党委与22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highlight w:val="none"/>
          <w:lang w:eastAsia="zh-CN"/>
        </w:rPr>
        <w:t>个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highlight w:val="none"/>
        </w:rPr>
        <w:t>嘎查村签订意识形态工作责任状，进一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</w:rPr>
        <w:t>步明确党委意识形态工作主体责任。把意识形态工作同经济工作同安排同部署，纳入考核的主要内容，不断增强干部特别是领导干部的责任意识。制定中心组理论学习计划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</w:rPr>
        <w:t>狠抓中心组学习规范化、制度化建设。利用多种媒体向群众宣传发生在大家身边的好人好事、善行义举，力为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eastAsia="zh-CN"/>
        </w:rPr>
        <w:t>群众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highlight w:val="none"/>
        </w:rPr>
        <w:t>灌输核心价值观、弘扬正能量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highlight w:val="none"/>
          <w:lang w:eastAsia="zh-CN"/>
        </w:rPr>
        <w:t>。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N/>
        <w:bidi w:val="0"/>
        <w:adjustRightInd/>
        <w:snapToGrid/>
        <w:spacing w:line="440" w:lineRule="exact"/>
        <w:ind w:firstLine="321" w:firstLineChars="100"/>
        <w:jc w:val="both"/>
        <w:textAlignment w:val="auto"/>
        <w:rPr>
          <w:rFonts w:hint="eastAsia" w:ascii="楷体" w:hAnsi="楷体" w:eastAsia="楷体" w:cs="楷体"/>
          <w:b/>
          <w:bCs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楷体" w:hAnsi="楷体" w:eastAsia="楷体" w:cs="楷体"/>
          <w:b/>
          <w:bCs/>
          <w:color w:val="auto"/>
          <w:kern w:val="2"/>
          <w:sz w:val="32"/>
          <w:szCs w:val="32"/>
          <w:highlight w:val="none"/>
          <w:lang w:eastAsia="zh-CN"/>
        </w:rPr>
        <w:t>聚焦宣传思想，抓好精神文明工作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440" w:lineRule="exact"/>
        <w:ind w:firstLine="640" w:firstLineChars="200"/>
        <w:textAlignment w:val="auto"/>
        <w:outlineLvl w:val="2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党委中心组集体学习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25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次。</w:t>
      </w:r>
      <w:r>
        <w:rPr>
          <w:rFonts w:hint="eastAsia" w:ascii="仿宋" w:hAnsi="仿宋" w:eastAsia="仿宋"/>
          <w:sz w:val="32"/>
          <w:szCs w:val="32"/>
          <w:highlight w:val="none"/>
        </w:rPr>
        <w:t>接待记者30人次、报送新闻信息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120</w:t>
      </w:r>
      <w:r>
        <w:rPr>
          <w:rFonts w:hint="eastAsia" w:ascii="仿宋" w:hAnsi="仿宋" w:eastAsia="仿宋"/>
          <w:sz w:val="32"/>
          <w:szCs w:val="32"/>
          <w:highlight w:val="none"/>
        </w:rPr>
        <w:t>余条。由党支部书记主抓推送“活力奈曼”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  <w:highlight w:val="none"/>
        </w:rPr>
        <w:t>《奈曼政务》微信公众号。印制核心价值观、脱贫攻坚战、安全生产教育、扫黑除恶专项斗争等条幅150</w:t>
      </w:r>
      <w:r>
        <w:rPr>
          <w:rFonts w:hint="eastAsia" w:ascii="仿宋" w:hAnsi="仿宋" w:eastAsia="仿宋"/>
          <w:sz w:val="32"/>
          <w:szCs w:val="32"/>
        </w:rPr>
        <w:t>余条、宣传单2</w:t>
      </w:r>
      <w:r>
        <w:rPr>
          <w:rFonts w:hint="eastAsia" w:ascii="仿宋" w:hAnsi="仿宋" w:eastAsia="仿宋"/>
          <w:sz w:val="32"/>
          <w:szCs w:val="32"/>
          <w:lang w:eastAsia="zh-CN"/>
        </w:rPr>
        <w:t>万</w:t>
      </w:r>
      <w:r>
        <w:rPr>
          <w:rFonts w:hint="eastAsia" w:ascii="仿宋" w:hAnsi="仿宋" w:eastAsia="仿宋"/>
          <w:sz w:val="32"/>
          <w:szCs w:val="32"/>
        </w:rPr>
        <w:t>余份，及时清理部分过期、破损室外宣传品，更新制作擎天柱400余平米。完善修订《村规民约》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2019年辖区22个行政村有18个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嘎查</w:t>
      </w:r>
      <w:r>
        <w:rPr>
          <w:rFonts w:hint="eastAsia" w:ascii="仿宋" w:hAnsi="仿宋" w:eastAsia="仿宋" w:cs="仿宋"/>
          <w:sz w:val="32"/>
          <w:szCs w:val="32"/>
        </w:rPr>
        <w:t>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通过</w:t>
      </w:r>
      <w:r>
        <w:rPr>
          <w:rFonts w:hint="eastAsia" w:ascii="仿宋" w:hAnsi="仿宋" w:eastAsia="仿宋" w:cs="仿宋"/>
          <w:sz w:val="32"/>
          <w:szCs w:val="32"/>
        </w:rPr>
        <w:t>集体过年助推移风易俗勤俭节约好风尚。举办建党98周年表彰大会及庆“3</w:t>
      </w:r>
      <w:r>
        <w:rPr>
          <w:rFonts w:hint="eastAsia" w:ascii="MS Mincho" w:hAnsi="MS Mincho" w:eastAsia="MS Mincho" w:cs="MS Mincho"/>
          <w:sz w:val="32"/>
          <w:szCs w:val="32"/>
        </w:rPr>
        <w:t>▪</w:t>
      </w:r>
      <w:r>
        <w:rPr>
          <w:rFonts w:hint="eastAsia" w:ascii="MS Mincho" w:hAnsi="MS Mincho" w:cs="MS Mincho"/>
          <w:sz w:val="32"/>
          <w:szCs w:val="32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”国际妇女节农牧民文艺汇演，表彰“争先创优”50个典型户，各支部也积极组织活动表彰村级典型户190余户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宋体"/>
          <w:sz w:val="32"/>
          <w:szCs w:val="32"/>
        </w:rPr>
        <w:t xml:space="preserve">村级开展祭敖包文艺活动11次，文艺汇演3场，3万余人次。  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="0" w:beforeAutospacing="0" w:after="0" w:afterAutospacing="0" w:line="440" w:lineRule="exact"/>
        <w:ind w:right="0" w:firstLine="643" w:firstLineChars="200"/>
        <w:jc w:val="both"/>
        <w:textAlignment w:val="auto"/>
        <w:rPr>
          <w:rStyle w:val="6"/>
          <w:rFonts w:hint="eastAsia" w:ascii="仿宋" w:hAnsi="仿宋" w:eastAsia="仿宋" w:cs="仿宋"/>
          <w:b/>
          <w:bCs/>
          <w:color w:val="auto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/>
          <w:i w:val="0"/>
          <w:color w:val="333333"/>
          <w:sz w:val="32"/>
          <w:szCs w:val="32"/>
          <w:lang w:eastAsia="zh-CN"/>
        </w:rPr>
        <w:t>二、优化</w:t>
      </w:r>
      <w:r>
        <w:rPr>
          <w:rFonts w:hint="eastAsia" w:ascii="黑体" w:hAnsi="黑体" w:eastAsia="黑体" w:cs="黑体"/>
          <w:b/>
          <w:i w:val="0"/>
          <w:color w:val="333333"/>
          <w:sz w:val="32"/>
          <w:szCs w:val="32"/>
        </w:rPr>
        <w:t>产业发展，精准施策推进脱贫攻坚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adjustRightInd/>
        <w:snapToGrid/>
        <w:spacing w:line="440" w:lineRule="exact"/>
        <w:ind w:leftChars="0" w:firstLine="643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Style w:val="6"/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shd w:val="clear" w:fill="FFFFFF"/>
          <w:lang w:val="en-US" w:eastAsia="zh-CN" w:bidi="ar"/>
        </w:rPr>
        <w:t>（一）落实十项政策，助推脱贫攻坚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shd w:val="clear" w:fill="FFFFFF"/>
          <w:lang w:val="en-US" w:eastAsia="zh-CN" w:bidi="ar"/>
        </w:rPr>
        <w:t>。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改造危房</w:t>
      </w:r>
      <w:r>
        <w:rPr>
          <w:rFonts w:hint="eastAsia" w:ascii="楷体" w:hAnsi="楷体" w:eastAsia="楷体" w:cs="仿宋"/>
          <w:color w:val="auto"/>
          <w:sz w:val="32"/>
          <w:szCs w:val="32"/>
          <w:highlight w:val="none"/>
        </w:rPr>
        <w:t>148户，其中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四类人群改造危房98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户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、一般户改造34户、稳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定脱贫10户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；修缮房屋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93户，扩增面积房屋22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户，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落实资金300.6万元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  <w:shd w:val="clear" w:fill="FFFFFF"/>
          <w:lang w:val="en-US" w:eastAsia="zh-CN" w:bidi="ar"/>
        </w:rPr>
        <w:t>实现了63户188名贫困人口脱贫摘帽、5个贫困村脱贫出列的目标。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化解民间借贷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47户135万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。通过光伏项目、合作社分红及土地承包等方式增加集体收入，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嘎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查村集体经济收入5万元以上8个、5万元以下14个。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2019年全苏木无新识别、返贫户，回退未脱贫户1户3人，贫困发生率为0.02%。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落实扶贫项目资金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029万元实施了怪柳景区、沙漠水稻及东毛瑞奶制品作坊和巴彦塔拉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优质基础母牛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小区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实施了千亩枸杞基地建设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</w:rPr>
        <w:t>大力落实脱贫攻坚各项政策，其中：产业扶贫投入资金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  <w:lang w:val="en-US" w:eastAsia="zh-CN"/>
        </w:rPr>
        <w:t>17.9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</w:rPr>
        <w:t>万元；金融贴息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  <w:lang w:val="en-US" w:eastAsia="zh-CN"/>
        </w:rPr>
        <w:t xml:space="preserve">262户1050 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仿宋"/>
          <w:sz w:val="32"/>
          <w:szCs w:val="32"/>
        </w:rPr>
        <w:t>两项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政策衔接319户，为贫困户落实低保、五保、残疾等政策资金527.5万元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</w:rPr>
        <w:t>，生态补偿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  <w:lang w:val="en-US" w:eastAsia="zh-CN"/>
        </w:rPr>
        <w:t>52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</w:rPr>
        <w:t>人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  <w:lang w:val="en-US" w:eastAsia="zh-CN"/>
        </w:rPr>
        <w:t>51.3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</w:rPr>
        <w:t>万元，教育扶持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  <w:lang w:val="en-US" w:eastAsia="zh-CN"/>
        </w:rPr>
        <w:t>227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</w:rPr>
        <w:t>人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  <w:lang w:val="en-US" w:eastAsia="zh-CN"/>
        </w:rPr>
        <w:t>66.52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</w:rPr>
        <w:t>万元。此外，精神扶贫、旅游扶贫也取得了较大进展。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spacing w:before="0" w:beforeAutospacing="0" w:after="0" w:afterAutospacing="0" w:line="440" w:lineRule="exact"/>
        <w:ind w:leftChars="0" w:right="0" w:rightChars="0"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  <w:shd w:val="clear" w:fill="FFFFFF"/>
          <w:lang w:val="en-US" w:eastAsia="zh-CN" w:bidi="ar"/>
        </w:rPr>
        <w:t>（二）创新发展模式，描绘</w:t>
      </w:r>
      <w:r>
        <w:rPr>
          <w:rStyle w:val="6"/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  <w:shd w:val="clear" w:fill="FFFFFF"/>
          <w:lang w:val="en-US" w:eastAsia="zh-CN" w:bidi="ar"/>
        </w:rPr>
        <w:t>振兴蓝图。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  <w:shd w:val="clear" w:fill="FFFFFF"/>
          <w:lang w:val="en-US" w:eastAsia="zh-CN" w:bidi="ar"/>
        </w:rPr>
        <w:t>党员群众齐动手，拆除危旧房238余座。采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shd w:val="clear" w:fill="FFFFFF"/>
          <w:lang w:val="en-US" w:eastAsia="zh-CN" w:bidi="ar"/>
        </w:rPr>
        <w:t>取“党支部+合作社+农户”的发展模式，种植沙漠水稻510亩，建立奶制品厂，形成了以沙漠水稻、奶制品、旅游为主的特色产业。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spacing w:before="0" w:beforeAutospacing="0" w:after="0" w:afterAutospacing="0" w:line="440" w:lineRule="exact"/>
        <w:ind w:leftChars="0" w:right="0" w:rightChars="0" w:firstLine="643" w:firstLineChars="200"/>
        <w:jc w:val="both"/>
        <w:textAlignment w:val="auto"/>
        <w:rPr>
          <w:rFonts w:hint="eastAsia" w:ascii="黑体" w:hAnsi="黑体" w:eastAsia="黑体" w:cs="黑体"/>
          <w:b/>
          <w:bCs/>
          <w:color w:val="auto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color w:val="auto"/>
          <w:kern w:val="0"/>
          <w:sz w:val="32"/>
          <w:szCs w:val="32"/>
          <w:shd w:val="clear" w:fill="FFFFFF"/>
          <w:lang w:val="en-US" w:eastAsia="zh-CN" w:bidi="ar"/>
        </w:rPr>
        <w:t>三、坚持多措并举，保障农牧产业均衡发展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spacing w:before="0" w:beforeAutospacing="0" w:after="0" w:afterAutospacing="0" w:line="440" w:lineRule="exact"/>
        <w:ind w:leftChars="0" w:right="0" w:rightChars="0"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shd w:val="clear" w:fill="FFFFFF"/>
          <w:lang w:val="en-US" w:eastAsia="zh-CN" w:bidi="ar"/>
        </w:rPr>
        <w:t>（一）稳步推进种植业全面发展。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shd w:val="clear" w:fill="FFFFFF"/>
          <w:lang w:val="en-US" w:eastAsia="zh-CN" w:bidi="ar"/>
        </w:rPr>
        <w:t>2019年种植面积达到25.5万亩，其中青贮玉米4万亩，特色种植9141亩。2019年种植业保险20.94万亩，进一步让农民得到实惠，调动了广大农民种粮积极性，确保了粮食安全。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spacing w:before="0" w:beforeAutospacing="0" w:after="0" w:afterAutospacing="0" w:line="440" w:lineRule="exact"/>
        <w:ind w:leftChars="0" w:right="0" w:rightChars="0"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shd w:val="clear" w:fill="FFFFFF"/>
          <w:lang w:val="en-US" w:eastAsia="zh-CN" w:bidi="ar"/>
        </w:rPr>
        <w:t>（二）不断落实支农惠农政策。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shd w:val="clear" w:fill="FFFFFF"/>
          <w:lang w:val="en-US" w:eastAsia="zh-CN" w:bidi="ar"/>
        </w:rPr>
        <w:t>继续抓好政策性农业保险工作，严格粮食直补、玉米补贴等涉农资金的发放，共发放耕地地力保护补贴576.7万元，粮改饲项目补贴305.8万元，草原生态补助581万元，畜牧业良种补贴39.46万元，退耕还林还草项目补助45.1万元,玉米生产者补贴34.3万元。落实184户退牧还草后续工程棚舍建设。规范一事一议筹资筹劳的范围和用途，强化涉农收费公示制，切实减轻农牧民负担，充分提高农牧民发展生产的积极性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spacing w:before="0" w:beforeAutospacing="0" w:after="0" w:afterAutospacing="0" w:line="440" w:lineRule="exact"/>
        <w:ind w:leftChars="0" w:right="0" w:rightChars="0"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shd w:val="clear" w:fill="FFFFFF"/>
          <w:lang w:val="en-US" w:eastAsia="zh-CN" w:bidi="ar"/>
        </w:rPr>
        <w:t>（三）做好畜禽疫病的防疫工作。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shd w:val="clear" w:fill="FFFFFF"/>
          <w:lang w:val="en-US" w:eastAsia="zh-CN" w:bidi="ar"/>
        </w:rPr>
        <w:t xml:space="preserve">全年春秋两防加补针依法免疫注射，生猪1.1万口、牛8.4万。设立黄牛冷配点42个。产地检疫羊5000只，牛9900头。申请资金20万，修缮房屋9间，完善了检验室、化验室等。全苏木共完成奶牛政策性保险4100头。大力推广杜波种公羊与小尾寒羊杂交，共引进杜波种公羊38只，其中精准扶贫户16户。 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spacing w:before="0" w:beforeAutospacing="0" w:after="0" w:afterAutospacing="0" w:line="440" w:lineRule="exact"/>
        <w:ind w:leftChars="0" w:right="0" w:rightChars="0"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shd w:val="clear" w:fill="FFFFFF"/>
          <w:lang w:val="en-US" w:eastAsia="zh-CN" w:bidi="ar"/>
        </w:rPr>
        <w:t>（四）林业生态工作。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shd w:val="clear" w:fill="FFFFFF"/>
          <w:lang w:val="en-US" w:eastAsia="zh-CN" w:bidi="ar"/>
        </w:rPr>
        <w:t>春季造林完成9601亩，其中退耕还林补植造林2000亩、无立木林地造林6000亩、栽植1000亩枸杞；聘用建档立卡贫困户生态护林员25人的签订合同、培训、录入系统及发放一卡通工资等工作；完成2002—2006年退耕还林补发工作；2017年补助2.6万亩、22万元的清册录入及资金发放工作。同时，完成2016年新一轮退耕还林957亩47.85万元现金补助的清册录入及资金发放工作；落实完成2018年新一轮退耕1000亩地块；完成春季造林验收及前一轮退耕的验收工作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spacing w:before="0" w:beforeAutospacing="0" w:after="0" w:afterAutospacing="0" w:line="440" w:lineRule="exact"/>
        <w:ind w:leftChars="0" w:right="0" w:rightChars="0" w:firstLine="643" w:firstLineChars="200"/>
        <w:jc w:val="both"/>
        <w:textAlignment w:val="auto"/>
        <w:rPr>
          <w:rFonts w:hint="eastAsia" w:ascii="黑体" w:hAnsi="黑体" w:eastAsia="黑体" w:cs="黑体"/>
          <w:b/>
          <w:bCs/>
          <w:color w:val="auto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color w:val="auto"/>
          <w:kern w:val="0"/>
          <w:sz w:val="32"/>
          <w:szCs w:val="32"/>
          <w:shd w:val="clear" w:fill="FFFFFF"/>
          <w:lang w:val="en-US" w:eastAsia="zh-CN" w:bidi="ar"/>
        </w:rPr>
        <w:t>四、增进民生福祉，维护稳定倡导文明新风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一是坚持把改善民生放在首位，城乡居民基本生活保障制度进一步完善。全年共入户排查低保120多户，新增享受低保待遇30户，截至目前，全苏木共享受低保待遇1543人，发放低保救助金538.7 8万元。重新核定了五保6户，新申请五保 11人，救助55人次，共计49.71万元。临时救助170人次，共计 36.8万元，因自然灾害救助276人次，共计30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spacing w:before="0" w:beforeAutospacing="0" w:after="0" w:afterAutospacing="0" w:line="440" w:lineRule="exact"/>
        <w:ind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  <w:shd w:val="clear" w:fill="FFFFFF"/>
          <w:lang w:val="en-US" w:eastAsia="zh-CN" w:bidi="ar"/>
        </w:rPr>
        <w:t>二是扎实推进城乡居民养老保险和合作医疗收缴工作，2019年度基本养老保险费收缴完成 58.1 万元，缴费人数  4009人，其中1106  人享受国家代缴，2019年度基本医疗保险费收缴完成315.3万 元，缴费人数  11752人。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spacing w:before="0" w:beforeAutospacing="0" w:after="0" w:afterAutospacing="0" w:line="440" w:lineRule="exact"/>
        <w:ind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  <w:shd w:val="clear" w:fill="FFFFFF"/>
          <w:lang w:val="en-US" w:eastAsia="zh-CN" w:bidi="ar"/>
        </w:rPr>
        <w:t>三是扎实开展食品药品安全监督工作，全年组织对企业、商户安全管理人员进行了集中安全教育培训2次，对学校师生进行消防安全、食品安全宣传教育4次，充分利用微信、传单、标语、横幅等形式广泛深入地开展安全知识宣传教育，全年共开展宣传活动  8次，发放宣传手册、传单2000 份，进一步增强了群众对食品药品、安全防火等知识的了解，强化了安全生产在百姓心中的意识。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spacing w:before="0" w:beforeAutospacing="0" w:after="0" w:afterAutospacing="0" w:line="440" w:lineRule="exact"/>
        <w:ind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  <w:shd w:val="clear" w:fill="FFFFFF"/>
          <w:lang w:val="en-US" w:eastAsia="zh-CN" w:bidi="ar"/>
        </w:rPr>
        <w:t>四是全面落实安全生产监管责任，全年共组织各类安全生产和交通安全检查  4次，其中专项安全生产检查2次，联调联动检查2次，重大节假日检查 2次，安全生产形势总体上平稳，未发生一起安全生产责任事故和等级事故，全力压降亡人道路交通事故发生，确保了全苏木的社会大局稳定。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spacing w:before="0" w:beforeAutospacing="0" w:after="0" w:afterAutospacing="0" w:line="440" w:lineRule="exact"/>
        <w:ind w:leftChars="0" w:right="0" w:rightChars="0" w:firstLine="643" w:firstLineChars="200"/>
        <w:jc w:val="both"/>
        <w:textAlignment w:val="auto"/>
        <w:rPr>
          <w:sz w:val="32"/>
          <w:szCs w:val="32"/>
        </w:rPr>
      </w:pPr>
      <w:r>
        <w:rPr>
          <w:rStyle w:val="6"/>
          <w:rFonts w:hint="eastAsia" w:ascii="黑体" w:hAnsi="黑体" w:eastAsia="黑体" w:cs="黑体"/>
          <w:b/>
          <w:bCs/>
          <w:color w:val="auto"/>
          <w:kern w:val="0"/>
          <w:sz w:val="32"/>
          <w:szCs w:val="32"/>
          <w:shd w:val="clear" w:fill="FFFFFF"/>
          <w:lang w:val="en-US" w:eastAsia="zh-CN" w:bidi="ar"/>
        </w:rPr>
        <w:t>五、</w:t>
      </w:r>
      <w:r>
        <w:rPr>
          <w:rFonts w:hint="eastAsia" w:ascii="黑体" w:hAnsi="黑体" w:eastAsia="黑体" w:cs="黑体"/>
          <w:b/>
          <w:i w:val="0"/>
          <w:color w:val="333333"/>
          <w:sz w:val="32"/>
          <w:szCs w:val="32"/>
        </w:rPr>
        <w:t>强化廉政建设，推进从严治党纵深发展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shd w:val="clear" w:color="auto" w:fill="FFFFFF"/>
        </w:rPr>
        <w:t>先后多次听取党风廉政建设情况汇报，研究部署党风廉政建设工作。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全年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共排查调处各类矛盾纠纷18起，调处成功18起。调查处理信访案件10起。办理法律援助案件2件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。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  <w:shd w:val="clear" w:fill="FFFFFF"/>
          <w:lang w:val="en-US" w:eastAsia="zh-CN" w:bidi="ar"/>
        </w:rPr>
        <w:t>立案6件，给予党政纪处分8人；给予诫勉谈话和通报批评问责处理5人次；批评教育15人次。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shd w:val="clear" w:fill="FFFFFF"/>
          <w:lang w:val="en-US" w:eastAsia="zh-CN" w:bidi="ar"/>
        </w:rPr>
        <w:t>全面推行“三务公开”制度，严格资金专款专用，强化驻村工作队考勤考核管理，为实现脱贫摘帽提供坚强纪律保障。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adjustRightInd/>
        <w:snapToGrid/>
        <w:spacing w:beforeAutospacing="0" w:after="0" w:afterAutospacing="0" w:line="440" w:lineRule="exact"/>
        <w:ind w:leftChars="0" w:right="0" w:rightChars="0" w:firstLine="643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Style w:val="6"/>
          <w:rFonts w:hint="eastAsia" w:ascii="黑体" w:hAnsi="黑体" w:eastAsia="黑体" w:cs="黑体"/>
          <w:b/>
          <w:bCs/>
          <w:color w:val="auto"/>
          <w:kern w:val="0"/>
          <w:sz w:val="32"/>
          <w:szCs w:val="32"/>
          <w:shd w:val="clear" w:fill="FFFFFF"/>
          <w:lang w:val="en-US" w:eastAsia="zh-CN" w:bidi="ar"/>
        </w:rPr>
        <w:t>六、弘扬公序良俗，推动乡风文明落地生根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752" w:firstLineChars="235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  <w:shd w:val="clear" w:fill="FFFFFF"/>
          <w:lang w:val="en-US" w:eastAsia="zh-CN" w:bidi="ar"/>
        </w:rPr>
        <w:t>召开“扫黑除恶”动员会，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悬挂条幅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25条，设立永久性擎天柱6个、墙面粉刷26处，设置举报信2处，发放蒙汉文宣传单6000份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  <w:shd w:val="clear" w:fill="FFFFFF"/>
          <w:lang w:val="en-US" w:eastAsia="zh-CN" w:bidi="ar"/>
        </w:rPr>
        <w:t>党员集中观看教育视频22次；成功举办了固日班花首届“乳香飘”文化旅游艺术节，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期间召开了奶制品制作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研讨会、民族文化旅游研讨会，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  <w:shd w:val="clear" w:fill="FFFFFF"/>
          <w:lang w:val="en-US" w:eastAsia="zh-CN" w:bidi="ar"/>
        </w:rPr>
        <w:t>对各条战线的70名劳模进行表彰。加强民主法制和平安建设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建立了信访维稳应急预案，加强初信初访的接待办理工作。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  <w:lang w:eastAsia="zh-CN"/>
        </w:rPr>
        <w:t>武装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</w:rPr>
        <w:t>、共青团、妇女儿童、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  <w:lang w:eastAsia="zh-CN"/>
        </w:rPr>
        <w:t>文化、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</w:rPr>
        <w:t>卫生、教育、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  <w:lang w:eastAsia="zh-CN"/>
        </w:rPr>
        <w:t>科技、民族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</w:rPr>
        <w:t>宗教、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  <w:lang w:eastAsia="zh-CN"/>
        </w:rPr>
        <w:t>残联、红会、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</w:rPr>
        <w:t>关工委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  <w:shd w:val="clear" w:fill="FFFFFF"/>
          <w:lang w:val="en-US" w:eastAsia="zh-CN" w:bidi="ar"/>
        </w:rPr>
        <w:t>老年体协、老年科协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</w:rPr>
        <w:t>等各项事业都取得了新进步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440" w:lineRule="exact"/>
        <w:textAlignment w:val="auto"/>
        <w:rPr>
          <w:rFonts w:hint="eastAsia"/>
          <w:sz w:val="32"/>
          <w:szCs w:val="32"/>
          <w:lang w:eastAsia="zh-CN"/>
        </w:rPr>
      </w:pPr>
    </w:p>
    <w:p/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612621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15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96405"/>
    <w:multiLevelType w:val="singleLevel"/>
    <w:tmpl w:val="28496405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8A405C"/>
    <w:rsid w:val="00071A4F"/>
    <w:rsid w:val="001A6BB2"/>
    <w:rsid w:val="00E22496"/>
    <w:rsid w:val="00E67BCA"/>
    <w:rsid w:val="0122304C"/>
    <w:rsid w:val="01486AFC"/>
    <w:rsid w:val="019C7D46"/>
    <w:rsid w:val="03382796"/>
    <w:rsid w:val="036B3990"/>
    <w:rsid w:val="046D66D9"/>
    <w:rsid w:val="05757140"/>
    <w:rsid w:val="05862014"/>
    <w:rsid w:val="058C1024"/>
    <w:rsid w:val="06064466"/>
    <w:rsid w:val="06CC1E7D"/>
    <w:rsid w:val="08122851"/>
    <w:rsid w:val="08357AC3"/>
    <w:rsid w:val="08B87A6F"/>
    <w:rsid w:val="092F2B27"/>
    <w:rsid w:val="0A4D0E9D"/>
    <w:rsid w:val="0A62001A"/>
    <w:rsid w:val="0AA635FC"/>
    <w:rsid w:val="0B186467"/>
    <w:rsid w:val="0BFC3426"/>
    <w:rsid w:val="0D471EB2"/>
    <w:rsid w:val="0D960120"/>
    <w:rsid w:val="0E2E03BB"/>
    <w:rsid w:val="10430103"/>
    <w:rsid w:val="10CE2A35"/>
    <w:rsid w:val="111B6386"/>
    <w:rsid w:val="114F3EF9"/>
    <w:rsid w:val="119307A1"/>
    <w:rsid w:val="11AA7B36"/>
    <w:rsid w:val="12362FFE"/>
    <w:rsid w:val="123D7EA3"/>
    <w:rsid w:val="126A188A"/>
    <w:rsid w:val="12AD4C22"/>
    <w:rsid w:val="137756FA"/>
    <w:rsid w:val="137D7F57"/>
    <w:rsid w:val="13DC70D5"/>
    <w:rsid w:val="14F149A9"/>
    <w:rsid w:val="162D3273"/>
    <w:rsid w:val="16857F69"/>
    <w:rsid w:val="16C90BB9"/>
    <w:rsid w:val="17303428"/>
    <w:rsid w:val="1913458F"/>
    <w:rsid w:val="192376BE"/>
    <w:rsid w:val="19623D1D"/>
    <w:rsid w:val="1A2674FF"/>
    <w:rsid w:val="1AE00BDE"/>
    <w:rsid w:val="1B3D03DC"/>
    <w:rsid w:val="1B877C00"/>
    <w:rsid w:val="1C2628A9"/>
    <w:rsid w:val="1C5A26B2"/>
    <w:rsid w:val="1C9E108F"/>
    <w:rsid w:val="1D896155"/>
    <w:rsid w:val="1E6B58D9"/>
    <w:rsid w:val="1EA37B1A"/>
    <w:rsid w:val="1EB85F6A"/>
    <w:rsid w:val="1EBA4EED"/>
    <w:rsid w:val="1F0B1001"/>
    <w:rsid w:val="1F217E93"/>
    <w:rsid w:val="1FCE222B"/>
    <w:rsid w:val="20025857"/>
    <w:rsid w:val="202103B2"/>
    <w:rsid w:val="20F12255"/>
    <w:rsid w:val="20F32334"/>
    <w:rsid w:val="220A27CB"/>
    <w:rsid w:val="22210C85"/>
    <w:rsid w:val="22E008C5"/>
    <w:rsid w:val="240A1DE2"/>
    <w:rsid w:val="241B3ABE"/>
    <w:rsid w:val="25734C31"/>
    <w:rsid w:val="25FE2080"/>
    <w:rsid w:val="26094444"/>
    <w:rsid w:val="26451125"/>
    <w:rsid w:val="266C5156"/>
    <w:rsid w:val="26737BEF"/>
    <w:rsid w:val="26E20FEE"/>
    <w:rsid w:val="287962A6"/>
    <w:rsid w:val="28AA01EC"/>
    <w:rsid w:val="29820D00"/>
    <w:rsid w:val="29872415"/>
    <w:rsid w:val="299E56FA"/>
    <w:rsid w:val="2ACA373F"/>
    <w:rsid w:val="2B6E68EE"/>
    <w:rsid w:val="2B7E23BC"/>
    <w:rsid w:val="2BB21A23"/>
    <w:rsid w:val="2C197766"/>
    <w:rsid w:val="2D322A02"/>
    <w:rsid w:val="2E8973E0"/>
    <w:rsid w:val="2EC81AA8"/>
    <w:rsid w:val="2FFF0CCE"/>
    <w:rsid w:val="30401F54"/>
    <w:rsid w:val="308A176D"/>
    <w:rsid w:val="30DF53CB"/>
    <w:rsid w:val="312D0E18"/>
    <w:rsid w:val="31B03292"/>
    <w:rsid w:val="31E55F68"/>
    <w:rsid w:val="31EB63B7"/>
    <w:rsid w:val="32447B1E"/>
    <w:rsid w:val="32474BFB"/>
    <w:rsid w:val="3274214B"/>
    <w:rsid w:val="32745603"/>
    <w:rsid w:val="32A61454"/>
    <w:rsid w:val="32B74A00"/>
    <w:rsid w:val="32FB1898"/>
    <w:rsid w:val="33393FA8"/>
    <w:rsid w:val="338A3AF1"/>
    <w:rsid w:val="339B5906"/>
    <w:rsid w:val="340130B5"/>
    <w:rsid w:val="34037053"/>
    <w:rsid w:val="342C0555"/>
    <w:rsid w:val="347B1C0E"/>
    <w:rsid w:val="34AC0F06"/>
    <w:rsid w:val="35B85C86"/>
    <w:rsid w:val="35C73A83"/>
    <w:rsid w:val="374413D4"/>
    <w:rsid w:val="374640EB"/>
    <w:rsid w:val="374650DD"/>
    <w:rsid w:val="37611D02"/>
    <w:rsid w:val="377874F8"/>
    <w:rsid w:val="3786677D"/>
    <w:rsid w:val="37B8066D"/>
    <w:rsid w:val="37FB13B6"/>
    <w:rsid w:val="38AF0F29"/>
    <w:rsid w:val="397D66F1"/>
    <w:rsid w:val="39DB0BBD"/>
    <w:rsid w:val="3B8A45F4"/>
    <w:rsid w:val="3BA03CE1"/>
    <w:rsid w:val="3C570D5B"/>
    <w:rsid w:val="3C6B6C59"/>
    <w:rsid w:val="3D9352BF"/>
    <w:rsid w:val="3F6C17DE"/>
    <w:rsid w:val="3F7D00C0"/>
    <w:rsid w:val="3F946F85"/>
    <w:rsid w:val="3FF52A1F"/>
    <w:rsid w:val="400902F8"/>
    <w:rsid w:val="404D2C08"/>
    <w:rsid w:val="405D015D"/>
    <w:rsid w:val="40CE6CBC"/>
    <w:rsid w:val="4127325B"/>
    <w:rsid w:val="417F252A"/>
    <w:rsid w:val="418D4C2F"/>
    <w:rsid w:val="41A16200"/>
    <w:rsid w:val="41F3395D"/>
    <w:rsid w:val="430414AA"/>
    <w:rsid w:val="43934AC1"/>
    <w:rsid w:val="43A73A28"/>
    <w:rsid w:val="44176CD3"/>
    <w:rsid w:val="44521C59"/>
    <w:rsid w:val="4515182F"/>
    <w:rsid w:val="45300A48"/>
    <w:rsid w:val="455B719E"/>
    <w:rsid w:val="46227897"/>
    <w:rsid w:val="469D7E54"/>
    <w:rsid w:val="4771654E"/>
    <w:rsid w:val="477F573D"/>
    <w:rsid w:val="47F02BDA"/>
    <w:rsid w:val="49275692"/>
    <w:rsid w:val="49534A6F"/>
    <w:rsid w:val="49D35BA6"/>
    <w:rsid w:val="4A0531ED"/>
    <w:rsid w:val="4A7015A8"/>
    <w:rsid w:val="4B2069C9"/>
    <w:rsid w:val="4B7C788D"/>
    <w:rsid w:val="4BA22878"/>
    <w:rsid w:val="4BB10DA7"/>
    <w:rsid w:val="4C6E556C"/>
    <w:rsid w:val="4CEF7862"/>
    <w:rsid w:val="4D74302D"/>
    <w:rsid w:val="4D804977"/>
    <w:rsid w:val="4E0C77AF"/>
    <w:rsid w:val="4E523208"/>
    <w:rsid w:val="4E8911B7"/>
    <w:rsid w:val="4EBE4853"/>
    <w:rsid w:val="4EE30B36"/>
    <w:rsid w:val="4EF34F05"/>
    <w:rsid w:val="4FA36448"/>
    <w:rsid w:val="507D12B3"/>
    <w:rsid w:val="50A81569"/>
    <w:rsid w:val="51D27D55"/>
    <w:rsid w:val="51DD6360"/>
    <w:rsid w:val="53FD04EF"/>
    <w:rsid w:val="54056D93"/>
    <w:rsid w:val="547E702D"/>
    <w:rsid w:val="54DD03FA"/>
    <w:rsid w:val="550956F7"/>
    <w:rsid w:val="550E0CFD"/>
    <w:rsid w:val="559150D1"/>
    <w:rsid w:val="55B9367A"/>
    <w:rsid w:val="56487286"/>
    <w:rsid w:val="56A706CC"/>
    <w:rsid w:val="56C976A8"/>
    <w:rsid w:val="57C301C5"/>
    <w:rsid w:val="57C6774C"/>
    <w:rsid w:val="57CD4570"/>
    <w:rsid w:val="585600E1"/>
    <w:rsid w:val="58AB5190"/>
    <w:rsid w:val="58B0308E"/>
    <w:rsid w:val="58EA248F"/>
    <w:rsid w:val="58F54199"/>
    <w:rsid w:val="59FC47AE"/>
    <w:rsid w:val="5A443014"/>
    <w:rsid w:val="5AA87227"/>
    <w:rsid w:val="5ABF6EE5"/>
    <w:rsid w:val="5AE34218"/>
    <w:rsid w:val="5B1265A7"/>
    <w:rsid w:val="5BE44FFA"/>
    <w:rsid w:val="5BF376CA"/>
    <w:rsid w:val="5C005D05"/>
    <w:rsid w:val="5D38762A"/>
    <w:rsid w:val="5D737594"/>
    <w:rsid w:val="5E032341"/>
    <w:rsid w:val="5E4C08B8"/>
    <w:rsid w:val="5E4D4689"/>
    <w:rsid w:val="5FAE7321"/>
    <w:rsid w:val="60532C1C"/>
    <w:rsid w:val="60652E97"/>
    <w:rsid w:val="60686809"/>
    <w:rsid w:val="60CF438A"/>
    <w:rsid w:val="60FA4FBB"/>
    <w:rsid w:val="620505B4"/>
    <w:rsid w:val="62ED24CB"/>
    <w:rsid w:val="6395754C"/>
    <w:rsid w:val="63F85A18"/>
    <w:rsid w:val="64AC2E56"/>
    <w:rsid w:val="64E43692"/>
    <w:rsid w:val="657D113E"/>
    <w:rsid w:val="66306872"/>
    <w:rsid w:val="66664362"/>
    <w:rsid w:val="671A6E41"/>
    <w:rsid w:val="68040ECB"/>
    <w:rsid w:val="682139C3"/>
    <w:rsid w:val="69122010"/>
    <w:rsid w:val="69766A98"/>
    <w:rsid w:val="69B07467"/>
    <w:rsid w:val="69D81E6D"/>
    <w:rsid w:val="6B253BFD"/>
    <w:rsid w:val="6B7C28C0"/>
    <w:rsid w:val="6B8C39E6"/>
    <w:rsid w:val="6B9527CB"/>
    <w:rsid w:val="6BAC2171"/>
    <w:rsid w:val="6C017109"/>
    <w:rsid w:val="6C467094"/>
    <w:rsid w:val="6C5324B0"/>
    <w:rsid w:val="6C735DD6"/>
    <w:rsid w:val="6D567AE3"/>
    <w:rsid w:val="6DE604F2"/>
    <w:rsid w:val="6F4E236C"/>
    <w:rsid w:val="6F5E1CC6"/>
    <w:rsid w:val="6F693506"/>
    <w:rsid w:val="7009554F"/>
    <w:rsid w:val="705910C4"/>
    <w:rsid w:val="70863087"/>
    <w:rsid w:val="70AC4119"/>
    <w:rsid w:val="71FF1076"/>
    <w:rsid w:val="72512A94"/>
    <w:rsid w:val="727A5ACF"/>
    <w:rsid w:val="73657E01"/>
    <w:rsid w:val="74540587"/>
    <w:rsid w:val="74A231E2"/>
    <w:rsid w:val="74CB61F5"/>
    <w:rsid w:val="74F4035A"/>
    <w:rsid w:val="74FE531C"/>
    <w:rsid w:val="750578DF"/>
    <w:rsid w:val="75490BD5"/>
    <w:rsid w:val="7562379D"/>
    <w:rsid w:val="75D35734"/>
    <w:rsid w:val="76094F16"/>
    <w:rsid w:val="766A1E49"/>
    <w:rsid w:val="7682695B"/>
    <w:rsid w:val="76CC33EE"/>
    <w:rsid w:val="77280743"/>
    <w:rsid w:val="77441268"/>
    <w:rsid w:val="776D51BB"/>
    <w:rsid w:val="77B348DF"/>
    <w:rsid w:val="77D90580"/>
    <w:rsid w:val="77E0448D"/>
    <w:rsid w:val="77E618AA"/>
    <w:rsid w:val="77E8605B"/>
    <w:rsid w:val="780F26EA"/>
    <w:rsid w:val="78536D7A"/>
    <w:rsid w:val="78AA07C5"/>
    <w:rsid w:val="78B040DF"/>
    <w:rsid w:val="790F50D0"/>
    <w:rsid w:val="79D90C86"/>
    <w:rsid w:val="79DD022B"/>
    <w:rsid w:val="7A2F4F58"/>
    <w:rsid w:val="7A603719"/>
    <w:rsid w:val="7ABF600D"/>
    <w:rsid w:val="7B462EF2"/>
    <w:rsid w:val="7BBD27D9"/>
    <w:rsid w:val="7C253410"/>
    <w:rsid w:val="7C3F432A"/>
    <w:rsid w:val="7C991D1D"/>
    <w:rsid w:val="7CF34C2C"/>
    <w:rsid w:val="7D6541CE"/>
    <w:rsid w:val="7E302CBA"/>
    <w:rsid w:val="7E687321"/>
    <w:rsid w:val="7EF42CF4"/>
    <w:rsid w:val="7F767DE4"/>
    <w:rsid w:val="7F8A405C"/>
    <w:rsid w:val="7FC049C3"/>
    <w:rsid w:val="7FCD61BF"/>
    <w:rsid w:val="7FE06BF5"/>
    <w:rsid w:val="7FF56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99"/>
    <w:pPr>
      <w:jc w:val="left"/>
    </w:pPr>
    <w:rPr>
      <w:rFonts w:ascii="微软雅黑" w:hAnsi="微软雅黑" w:eastAsia="微软雅黑" w:cs="Times New Roman"/>
      <w:kern w:val="0"/>
      <w:sz w:val="24"/>
    </w:rPr>
  </w:style>
  <w:style w:type="paragraph" w:styleId="4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styleId="6">
    <w:name w:val="Strong"/>
    <w:basedOn w:val="5"/>
    <w:qFormat/>
    <w:uiPriority w:val="22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2019-12-28T14:07:00Z</dcterms:created>
  <dc:creator>新坡</dc:creator>
  <cp:lastModifiedBy>Administrator</cp:lastModifiedBy>
  <cp:lastPrinted>2019-12-29T00:38:12Z</cp:lastPrinted>
  <dcterms:modified xsi:type="dcterms:W3CDTF">2019-12-29T00:38:52Z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