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center"/>
        <w:textAlignment w:val="auto"/>
        <w:rPr>
          <w:rFonts w:cs="宋体" w:asciiTheme="majorEastAsia" w:hAnsiTheme="majorEastAsia" w:eastAsiaTheme="majorEastAsia"/>
          <w:b/>
          <w:bCs/>
          <w:color w:val="auto"/>
          <w:kern w:val="0"/>
          <w:sz w:val="36"/>
          <w:szCs w:val="36"/>
        </w:rPr>
      </w:pPr>
      <w:r>
        <w:rPr>
          <w:rFonts w:hint="eastAsia" w:cs="宋体" w:asciiTheme="majorEastAsia" w:hAnsiTheme="majorEastAsia" w:eastAsiaTheme="majorEastAsia"/>
          <w:b/>
          <w:bCs/>
          <w:color w:val="auto"/>
          <w:kern w:val="0"/>
          <w:sz w:val="36"/>
          <w:szCs w:val="36"/>
        </w:rPr>
        <w:t>固日班花苏木2017年</w:t>
      </w:r>
      <w:r>
        <w:rPr>
          <w:rFonts w:hint="eastAsia" w:cs="宋体" w:asciiTheme="majorEastAsia" w:hAnsiTheme="majorEastAsia" w:eastAsiaTheme="majorEastAsia"/>
          <w:b/>
          <w:bCs/>
          <w:color w:val="auto"/>
          <w:kern w:val="0"/>
          <w:sz w:val="36"/>
          <w:szCs w:val="36"/>
          <w:lang w:eastAsia="zh-CN"/>
        </w:rPr>
        <w:t>全</w:t>
      </w:r>
      <w:r>
        <w:rPr>
          <w:rFonts w:hint="eastAsia" w:cs="宋体" w:asciiTheme="majorEastAsia" w:hAnsiTheme="majorEastAsia" w:eastAsiaTheme="majorEastAsia"/>
          <w:b/>
          <w:bCs/>
          <w:color w:val="auto"/>
          <w:kern w:val="0"/>
          <w:sz w:val="36"/>
          <w:szCs w:val="36"/>
        </w:rPr>
        <w:t>年工作总结</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center"/>
        <w:textAlignment w:val="auto"/>
        <w:rPr>
          <w:rFonts w:cs="宋体" w:asciiTheme="majorEastAsia" w:hAnsiTheme="majorEastAsia" w:eastAsiaTheme="majorEastAsia"/>
          <w:b/>
          <w:bCs/>
          <w:color w:val="auto"/>
          <w:kern w:val="0"/>
          <w:sz w:val="36"/>
          <w:szCs w:val="36"/>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30"/>
        <w:jc w:val="both"/>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今年以来，在旗委、旗政府的坚强领导下，固日班花苏木党委、政府以十八届三中全会、四中、五中、六中全会</w:t>
      </w:r>
      <w:r>
        <w:rPr>
          <w:rFonts w:hint="eastAsia" w:ascii="仿宋_GB2312" w:hAnsi="宋体" w:eastAsia="仿宋_GB2312" w:cs="宋体"/>
          <w:color w:val="auto"/>
          <w:kern w:val="0"/>
          <w:sz w:val="32"/>
          <w:szCs w:val="32"/>
          <w:lang w:eastAsia="zh-CN"/>
        </w:rPr>
        <w:t>和十九大</w:t>
      </w:r>
      <w:r>
        <w:rPr>
          <w:rFonts w:hint="eastAsia" w:ascii="仿宋_GB2312" w:hAnsi="宋体" w:eastAsia="仿宋_GB2312" w:cs="宋体"/>
          <w:color w:val="auto"/>
          <w:kern w:val="0"/>
          <w:sz w:val="32"/>
          <w:szCs w:val="32"/>
        </w:rPr>
        <w:t>精神为指引，以科学发展观统揽经济社会发展全局，团结带领全苏木干部群众，攻坚克难、锐意进取，逐步实现年初提出的奋斗目标和各项任务。现将2017年工作总结如下：</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黑体" w:hAnsi="黑体" w:eastAsia="黑体" w:cs="宋体"/>
          <w:color w:val="auto"/>
          <w:kern w:val="0"/>
          <w:sz w:val="32"/>
          <w:szCs w:val="32"/>
        </w:rPr>
      </w:pPr>
      <w:r>
        <w:rPr>
          <w:rFonts w:hint="eastAsia" w:ascii="黑体" w:hAnsi="黑体" w:eastAsia="黑体" w:cs="宋体"/>
          <w:color w:val="auto"/>
          <w:kern w:val="0"/>
          <w:sz w:val="32"/>
          <w:szCs w:val="32"/>
        </w:rPr>
        <w:t>一、重点工作有效推进</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both"/>
        <w:textAlignment w:val="auto"/>
        <w:rPr>
          <w:rFonts w:ascii="楷体_GB2312" w:hAnsi="宋体" w:eastAsia="楷体_GB2312" w:cs="宋体"/>
          <w:b/>
          <w:color w:val="auto"/>
          <w:kern w:val="0"/>
          <w:sz w:val="32"/>
          <w:szCs w:val="32"/>
        </w:rPr>
      </w:pPr>
      <w:r>
        <w:rPr>
          <w:rFonts w:hint="eastAsia" w:ascii="仿宋_GB2312" w:hAnsi="宋体" w:eastAsia="仿宋_GB2312" w:cs="宋体"/>
          <w:b/>
          <w:bCs/>
          <w:color w:val="auto"/>
          <w:kern w:val="0"/>
          <w:sz w:val="32"/>
          <w:szCs w:val="32"/>
        </w:rPr>
        <w:t xml:space="preserve">　 </w:t>
      </w:r>
      <w:r>
        <w:rPr>
          <w:rFonts w:hint="eastAsia" w:ascii="楷体_GB2312" w:hAnsi="宋体" w:eastAsia="楷体_GB2312" w:cs="宋体"/>
          <w:b/>
          <w:bCs/>
          <w:color w:val="auto"/>
          <w:kern w:val="0"/>
          <w:sz w:val="32"/>
          <w:szCs w:val="32"/>
        </w:rPr>
        <w:t>（一）加快规模化、产业化步伐，促进农业</w:t>
      </w:r>
      <w:r>
        <w:rPr>
          <w:rFonts w:hint="eastAsia" w:ascii="楷体_GB2312" w:hAnsi="宋体" w:eastAsia="楷体_GB2312" w:cs="宋体"/>
          <w:b/>
          <w:color w:val="auto"/>
          <w:kern w:val="0"/>
          <w:sz w:val="32"/>
          <w:szCs w:val="32"/>
        </w:rPr>
        <w:t>提质增效</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3" w:firstLineChars="200"/>
        <w:jc w:val="both"/>
        <w:textAlignment w:val="auto"/>
        <w:rPr>
          <w:rFonts w:hint="eastAsia" w:ascii="仿宋_GB2312" w:hAnsi="宋体" w:eastAsia="仿宋_GB2312" w:cs="宋体"/>
          <w:color w:val="auto"/>
          <w:kern w:val="0"/>
          <w:sz w:val="32"/>
          <w:szCs w:val="32"/>
          <w:highlight w:val="none"/>
        </w:rPr>
      </w:pPr>
      <w:r>
        <w:rPr>
          <w:rFonts w:hint="eastAsia" w:ascii="楷体_GB2312" w:hAnsi="宋体" w:eastAsia="楷体_GB2312" w:cs="宋体"/>
          <w:b/>
          <w:bCs/>
          <w:color w:val="auto"/>
          <w:kern w:val="0"/>
          <w:sz w:val="32"/>
          <w:szCs w:val="32"/>
        </w:rPr>
        <w:t>1、稳步推进种植业全面发展。</w:t>
      </w:r>
      <w:r>
        <w:rPr>
          <w:rFonts w:hint="eastAsia" w:ascii="仿宋_GB2312" w:hAnsi="宋体" w:eastAsia="仿宋_GB2312" w:cs="宋体"/>
          <w:color w:val="auto"/>
          <w:kern w:val="0"/>
          <w:sz w:val="32"/>
          <w:szCs w:val="32"/>
        </w:rPr>
        <w:t>今年全苏木种植青贮玉米60000亩（退耕还草项目48700亩、粮改饲项目11300亩）。种植优质高效特色农作物面积达到4470</w:t>
      </w:r>
      <w:r>
        <w:rPr>
          <w:rFonts w:hint="eastAsia" w:ascii="仿宋_GB2312" w:hAnsi="宋体" w:eastAsia="仿宋_GB2312" w:cs="宋体"/>
          <w:color w:val="auto"/>
          <w:kern w:val="0"/>
          <w:sz w:val="32"/>
          <w:szCs w:val="32"/>
          <w:highlight w:val="none"/>
        </w:rPr>
        <w:t>亩，其中：水稻620亩（沙漠水稻190亩）、无籽西瓜1000亩、南瓜100亩、黑小麦400亩、葵花2000亩、药材350亩。2017年种植业保险206665亩、保费1238786元（水地玉米206063亩、保费1236378元，水稻602亩、保费2408元）。</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3" w:firstLineChars="200"/>
        <w:jc w:val="both"/>
        <w:textAlignment w:val="auto"/>
        <w:rPr>
          <w:rFonts w:ascii="仿宋_GB2312" w:hAnsi="仿宋_GB2312" w:eastAsia="仿宋_GB2312" w:cs="仿宋_GB2312"/>
          <w:b/>
          <w:bCs/>
          <w:color w:val="auto"/>
          <w:sz w:val="32"/>
          <w:szCs w:val="32"/>
        </w:rPr>
      </w:pPr>
      <w:r>
        <w:rPr>
          <w:rFonts w:hint="eastAsia" w:ascii="楷体_GB2312" w:hAnsi="宋体" w:eastAsia="楷体_GB2312" w:cs="宋体"/>
          <w:b/>
          <w:bCs/>
          <w:color w:val="auto"/>
          <w:kern w:val="0"/>
          <w:sz w:val="32"/>
          <w:szCs w:val="32"/>
        </w:rPr>
        <w:t>2、大力推进农业产业化经营。</w:t>
      </w:r>
      <w:r>
        <w:rPr>
          <w:rFonts w:hint="eastAsia" w:ascii="仿宋_GB2312" w:hAnsi="仿宋_GB2312" w:eastAsia="仿宋_GB2312" w:cs="仿宋_GB2312"/>
          <w:color w:val="auto"/>
          <w:sz w:val="32"/>
          <w:szCs w:val="32"/>
        </w:rPr>
        <w:t>推广“农户土地入股、合作社主导经营、企业资本生产”的经营模式，由合作社整合土地资源，并通过“企业+合作社+农户”经营方式，流转经营土地，规划开发建设饲草料基地、药材基地、无公害粮食基地。</w:t>
      </w:r>
      <w:r>
        <w:rPr>
          <w:rFonts w:hint="eastAsia" w:ascii="仿宋_GB2312" w:hAnsi="宋体" w:eastAsia="仿宋_GB2312" w:cs="宋体"/>
          <w:color w:val="auto"/>
          <w:kern w:val="0"/>
          <w:sz w:val="32"/>
          <w:szCs w:val="32"/>
        </w:rPr>
        <w:t>大力发展乡村特色种养，积极推进庭院经济，培植壮大专业大户，大力发展畜牧养殖业，多渠道带领农民致富，全苏木畜牧规模养殖大户达500多户，已成为苏木农村经济发展的一大支柱产业。</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30" w:firstLineChars="196"/>
        <w:jc w:val="both"/>
        <w:textAlignment w:val="auto"/>
        <w:rPr>
          <w:rFonts w:ascii="仿宋_GB2312" w:hAnsi="宋体" w:eastAsia="仿宋_GB2312" w:cs="宋体"/>
          <w:color w:val="auto"/>
          <w:kern w:val="0"/>
          <w:sz w:val="32"/>
          <w:szCs w:val="32"/>
        </w:rPr>
      </w:pPr>
      <w:r>
        <w:rPr>
          <w:rFonts w:hint="eastAsia" w:ascii="楷体_GB2312" w:hAnsi="宋体" w:eastAsia="楷体_GB2312" w:cs="宋体"/>
          <w:b/>
          <w:bCs/>
          <w:color w:val="auto"/>
          <w:kern w:val="0"/>
          <w:sz w:val="32"/>
          <w:szCs w:val="32"/>
        </w:rPr>
        <w:t>3、不断落实支农惠农政策。</w:t>
      </w:r>
      <w:r>
        <w:rPr>
          <w:rFonts w:hint="eastAsia" w:ascii="仿宋_GB2312" w:hAnsi="宋体" w:eastAsia="仿宋_GB2312" w:cs="宋体"/>
          <w:color w:val="auto"/>
          <w:kern w:val="0"/>
          <w:sz w:val="32"/>
          <w:szCs w:val="32"/>
        </w:rPr>
        <w:t>继续抓好政策性农业保险工作，严格粮食直补、农机具购置补贴、</w:t>
      </w:r>
      <w:r>
        <w:rPr>
          <w:rFonts w:hint="eastAsia" w:ascii="仿宋_GB2312" w:hAnsi="宋体" w:eastAsia="仿宋_GB2312" w:cs="宋体"/>
          <w:color w:val="auto"/>
          <w:kern w:val="0"/>
          <w:sz w:val="32"/>
          <w:szCs w:val="32"/>
          <w:highlight w:val="none"/>
        </w:rPr>
        <w:t>等涉农资金的发放，共发放城镇居民补贴</w:t>
      </w:r>
      <w:r>
        <w:rPr>
          <w:rFonts w:hint="eastAsia" w:ascii="仿宋_GB2312" w:hAnsi="宋体" w:eastAsia="仿宋_GB2312" w:cs="宋体"/>
          <w:color w:val="auto"/>
          <w:kern w:val="0"/>
          <w:sz w:val="32"/>
          <w:szCs w:val="32"/>
          <w:highlight w:val="none"/>
          <w:lang w:val="en-US" w:eastAsia="zh-CN"/>
        </w:rPr>
        <w:t>16.66</w:t>
      </w:r>
      <w:r>
        <w:rPr>
          <w:rFonts w:hint="eastAsia" w:ascii="仿宋_GB2312" w:hAnsi="宋体" w:eastAsia="仿宋_GB2312" w:cs="宋体"/>
          <w:color w:val="auto"/>
          <w:kern w:val="0"/>
          <w:sz w:val="32"/>
          <w:szCs w:val="32"/>
          <w:highlight w:val="none"/>
        </w:rPr>
        <w:t>万元，农机具补贴</w:t>
      </w:r>
      <w:r>
        <w:rPr>
          <w:rFonts w:hint="eastAsia" w:ascii="仿宋_GB2312" w:hAnsi="宋体" w:eastAsia="仿宋_GB2312" w:cs="宋体"/>
          <w:color w:val="auto"/>
          <w:kern w:val="0"/>
          <w:sz w:val="32"/>
          <w:szCs w:val="32"/>
          <w:highlight w:val="none"/>
          <w:lang w:val="en-US" w:eastAsia="zh-CN"/>
        </w:rPr>
        <w:t>163.7</w:t>
      </w:r>
      <w:r>
        <w:rPr>
          <w:rFonts w:hint="eastAsia" w:ascii="仿宋_GB2312" w:hAnsi="宋体" w:eastAsia="仿宋_GB2312" w:cs="宋体"/>
          <w:color w:val="auto"/>
          <w:kern w:val="0"/>
          <w:sz w:val="32"/>
          <w:szCs w:val="32"/>
          <w:highlight w:val="none"/>
        </w:rPr>
        <w:t>万元，支持农业保护补贴</w:t>
      </w:r>
      <w:r>
        <w:rPr>
          <w:rFonts w:hint="eastAsia" w:ascii="仿宋_GB2312" w:hAnsi="宋体" w:eastAsia="仿宋_GB2312" w:cs="宋体"/>
          <w:color w:val="auto"/>
          <w:kern w:val="0"/>
          <w:sz w:val="32"/>
          <w:szCs w:val="32"/>
          <w:highlight w:val="none"/>
          <w:lang w:val="en-US" w:eastAsia="zh-CN"/>
        </w:rPr>
        <w:t>572.6</w:t>
      </w:r>
      <w:r>
        <w:rPr>
          <w:rFonts w:hint="eastAsia" w:ascii="仿宋_GB2312" w:hAnsi="宋体" w:eastAsia="仿宋_GB2312" w:cs="宋体"/>
          <w:color w:val="auto"/>
          <w:kern w:val="0"/>
          <w:sz w:val="32"/>
          <w:szCs w:val="32"/>
          <w:highlight w:val="none"/>
        </w:rPr>
        <w:t>万元，退牧还草棚圈建设补贴24.26万元。</w:t>
      </w:r>
      <w:r>
        <w:rPr>
          <w:rFonts w:hint="eastAsia" w:ascii="仿宋_GB2312" w:hAnsi="仿宋_GB2312" w:eastAsia="仿宋_GB2312" w:cs="仿宋_GB2312"/>
          <w:color w:val="auto"/>
          <w:sz w:val="32"/>
          <w:szCs w:val="32"/>
          <w:highlight w:val="none"/>
        </w:rPr>
        <w:t>退耕还草项目发放</w:t>
      </w:r>
      <w:r>
        <w:rPr>
          <w:rFonts w:hint="eastAsia" w:ascii="仿宋_GB2312" w:hAnsi="仿宋_GB2312" w:eastAsia="仿宋_GB2312" w:cs="仿宋_GB2312"/>
          <w:color w:val="auto"/>
          <w:sz w:val="32"/>
          <w:szCs w:val="32"/>
          <w:highlight w:val="none"/>
          <w:lang w:val="en-US" w:eastAsia="zh-CN"/>
        </w:rPr>
        <w:t>22.42万</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val="en-US" w:eastAsia="zh-CN"/>
        </w:rPr>
        <w:t>,涉农资金发放1933.5万元，发放草原生态保护补助奖励582.8万元。</w:t>
      </w:r>
      <w:r>
        <w:rPr>
          <w:rFonts w:hint="eastAsia" w:ascii="仿宋_GB2312" w:hAnsi="宋体" w:eastAsia="仿宋_GB2312" w:cs="宋体"/>
          <w:color w:val="auto"/>
          <w:kern w:val="0"/>
          <w:sz w:val="32"/>
          <w:szCs w:val="32"/>
          <w:highlight w:val="none"/>
        </w:rPr>
        <w:t>规范一事一议筹资筹劳的</w:t>
      </w:r>
      <w:r>
        <w:rPr>
          <w:rFonts w:hint="eastAsia" w:ascii="仿宋_GB2312" w:hAnsi="宋体" w:eastAsia="仿宋_GB2312" w:cs="宋体"/>
          <w:color w:val="auto"/>
          <w:kern w:val="0"/>
          <w:sz w:val="32"/>
          <w:szCs w:val="32"/>
        </w:rPr>
        <w:t>范围和用途，强化涉农收费公示制，切实减轻农牧民负担，充分调动农牧民发展生产的积极性。</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30" w:firstLineChars="196"/>
        <w:jc w:val="both"/>
        <w:textAlignment w:val="auto"/>
        <w:rPr>
          <w:rFonts w:ascii="仿宋_GB2312" w:hAnsi="宋体" w:eastAsia="仿宋_GB2312" w:cs="宋体"/>
          <w:color w:val="auto"/>
          <w:kern w:val="0"/>
          <w:sz w:val="32"/>
          <w:szCs w:val="32"/>
        </w:rPr>
      </w:pPr>
      <w:r>
        <w:rPr>
          <w:rFonts w:hint="eastAsia" w:ascii="楷体_GB2312" w:hAnsi="宋体" w:eastAsia="楷体_GB2312" w:cs="宋体"/>
          <w:b/>
          <w:bCs/>
          <w:color w:val="auto"/>
          <w:kern w:val="0"/>
          <w:sz w:val="32"/>
          <w:szCs w:val="32"/>
        </w:rPr>
        <w:t>4、积极推进农业新技术及其机械化。</w:t>
      </w:r>
      <w:r>
        <w:rPr>
          <w:rFonts w:hint="eastAsia" w:ascii="仿宋_GB2312" w:hAnsi="宋体" w:eastAsia="仿宋_GB2312" w:cs="宋体"/>
          <w:color w:val="auto"/>
          <w:kern w:val="0"/>
          <w:sz w:val="32"/>
          <w:szCs w:val="32"/>
        </w:rPr>
        <w:t>强化科技支撑，抓好新品种、新技术推广，全苏木共开展各类农业技术培训3场次，培训人员300余人，主抓20个科技示范户，发放技术资料2000余份。进一步提高了苏木的农业机械化水平。</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30" w:firstLineChars="196"/>
        <w:jc w:val="both"/>
        <w:textAlignment w:val="auto"/>
        <w:rPr>
          <w:rFonts w:ascii="仿宋_GB2312" w:hAnsi="仿宋_GB2312" w:eastAsia="仿宋_GB2312" w:cs="仿宋_GB2312"/>
          <w:color w:val="auto"/>
          <w:sz w:val="32"/>
          <w:szCs w:val="32"/>
          <w:highlight w:val="none"/>
        </w:rPr>
      </w:pPr>
      <w:r>
        <w:rPr>
          <w:rFonts w:hint="eastAsia" w:ascii="楷体_GB2312" w:hAnsi="宋体" w:eastAsia="楷体_GB2312" w:cs="宋体"/>
          <w:b/>
          <w:bCs/>
          <w:color w:val="auto"/>
          <w:kern w:val="0"/>
          <w:sz w:val="32"/>
          <w:szCs w:val="32"/>
        </w:rPr>
        <w:t>5、加快建设绿色黄牛产业基地。</w:t>
      </w:r>
      <w:r>
        <w:rPr>
          <w:rFonts w:hint="eastAsia" w:ascii="仿宋_GB2312" w:hAnsi="仿宋_GB2312" w:eastAsia="仿宋_GB2312" w:cs="仿宋_GB2312"/>
          <w:color w:val="auto"/>
          <w:sz w:val="32"/>
          <w:szCs w:val="32"/>
        </w:rPr>
        <w:t>突出黄牛养殖业，以牛市牵头养殖、销售、加工一体化，强化基础设</w:t>
      </w:r>
      <w:r>
        <w:rPr>
          <w:rFonts w:hint="eastAsia" w:ascii="仿宋_GB2312" w:hAnsi="仿宋_GB2312" w:eastAsia="仿宋_GB2312" w:cs="仿宋_GB2312"/>
          <w:color w:val="auto"/>
          <w:sz w:val="32"/>
          <w:szCs w:val="32"/>
          <w:highlight w:val="none"/>
        </w:rPr>
        <w:t>施建设，完成牛存栏</w:t>
      </w:r>
      <w:r>
        <w:rPr>
          <w:rFonts w:hint="eastAsia" w:ascii="仿宋_GB2312" w:hAnsi="仿宋_GB2312" w:eastAsia="仿宋_GB2312" w:cs="仿宋_GB2312"/>
          <w:color w:val="auto"/>
          <w:sz w:val="32"/>
          <w:szCs w:val="32"/>
          <w:highlight w:val="none"/>
          <w:lang w:val="en-US" w:eastAsia="zh-CN"/>
        </w:rPr>
        <w:t>3.8</w:t>
      </w:r>
      <w:r>
        <w:rPr>
          <w:rFonts w:hint="eastAsia" w:ascii="仿宋_GB2312" w:hAnsi="仿宋_GB2312" w:eastAsia="仿宋_GB2312" w:cs="仿宋_GB2312"/>
          <w:color w:val="auto"/>
          <w:sz w:val="32"/>
          <w:szCs w:val="32"/>
          <w:highlight w:val="none"/>
        </w:rPr>
        <w:t>万头，牛市交易量达</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万头以上</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30" w:firstLineChars="196"/>
        <w:jc w:val="both"/>
        <w:textAlignment w:val="auto"/>
        <w:rPr>
          <w:rFonts w:hint="eastAsia" w:ascii="仿宋_GB2312" w:hAnsi="仿宋_GB2312" w:eastAsia="仿宋_GB2312" w:cs="仿宋_GB2312"/>
          <w:color w:val="auto"/>
          <w:sz w:val="32"/>
          <w:szCs w:val="32"/>
          <w:highlight w:val="none"/>
        </w:rPr>
      </w:pPr>
      <w:r>
        <w:rPr>
          <w:rFonts w:hint="eastAsia" w:ascii="楷体_GB2312" w:hAnsi="宋体" w:eastAsia="楷体_GB2312" w:cs="宋体"/>
          <w:b/>
          <w:bCs/>
          <w:color w:val="auto"/>
          <w:kern w:val="0"/>
          <w:sz w:val="32"/>
          <w:szCs w:val="32"/>
        </w:rPr>
        <w:t>6、全面开发绿色生态建设工程。</w:t>
      </w:r>
      <w:r>
        <w:rPr>
          <w:rFonts w:hint="eastAsia" w:ascii="仿宋_GB2312" w:hAnsi="仿宋_GB2312" w:eastAsia="仿宋_GB2312" w:cs="仿宋_GB2312"/>
          <w:color w:val="auto"/>
          <w:sz w:val="32"/>
          <w:szCs w:val="32"/>
        </w:rPr>
        <w:t>按照生态立村的发展思路，加大生态文明建设，</w:t>
      </w:r>
      <w:r>
        <w:rPr>
          <w:rFonts w:hint="eastAsia" w:ascii="仿宋_GB2312" w:hAnsi="仿宋_GB2312" w:eastAsia="仿宋_GB2312" w:cs="仿宋_GB2312"/>
          <w:color w:val="auto"/>
          <w:sz w:val="32"/>
          <w:szCs w:val="32"/>
          <w:highlight w:val="none"/>
        </w:rPr>
        <w:t>通过实施退耕还林工程共栽植山杏、扁杏2200亩，草原生态保护补贴582.82万元，退耕还林补贴151.43万元，实施“粮改饲”工程，种植面积24461亩，</w:t>
      </w:r>
      <w:r>
        <w:rPr>
          <w:rFonts w:hint="eastAsia" w:ascii="仿宋_GB2312" w:hAnsi="仿宋_GB2312" w:eastAsia="仿宋_GB2312" w:cs="仿宋_GB2312"/>
          <w:color w:val="auto"/>
          <w:sz w:val="32"/>
          <w:szCs w:val="32"/>
          <w:highlight w:val="none"/>
          <w:lang w:eastAsia="zh-CN"/>
        </w:rPr>
        <w:t>涉及847户，</w:t>
      </w:r>
      <w:r>
        <w:rPr>
          <w:rFonts w:hint="eastAsia" w:ascii="仿宋_GB2312" w:hAnsi="仿宋_GB2312" w:eastAsia="仿宋_GB2312" w:cs="仿宋_GB2312"/>
          <w:color w:val="auto"/>
          <w:sz w:val="32"/>
          <w:szCs w:val="32"/>
          <w:highlight w:val="none"/>
        </w:rPr>
        <w:t>补贴资金3057625元，退耕还</w:t>
      </w:r>
      <w:r>
        <w:rPr>
          <w:rFonts w:hint="eastAsia" w:ascii="仿宋_GB2312" w:hAnsi="仿宋_GB2312" w:eastAsia="仿宋_GB2312" w:cs="仿宋_GB2312"/>
          <w:color w:val="auto"/>
          <w:sz w:val="32"/>
          <w:szCs w:val="32"/>
          <w:highlight w:val="none"/>
          <w:lang w:eastAsia="zh-CN"/>
        </w:rPr>
        <w:t>林</w:t>
      </w:r>
      <w:r>
        <w:rPr>
          <w:rFonts w:hint="eastAsia" w:ascii="仿宋_GB2312" w:hAnsi="仿宋_GB2312" w:eastAsia="仿宋_GB2312" w:cs="仿宋_GB2312"/>
          <w:color w:val="auto"/>
          <w:sz w:val="32"/>
          <w:szCs w:val="32"/>
          <w:highlight w:val="none"/>
          <w:lang w:val="en-US" w:eastAsia="zh-CN"/>
        </w:rPr>
        <w:t>2200</w:t>
      </w:r>
      <w:r>
        <w:rPr>
          <w:rFonts w:hint="eastAsia" w:ascii="仿宋_GB2312" w:hAnsi="仿宋_GB2312" w:eastAsia="仿宋_GB2312" w:cs="仿宋_GB2312"/>
          <w:color w:val="auto"/>
          <w:sz w:val="32"/>
          <w:szCs w:val="32"/>
          <w:highlight w:val="none"/>
        </w:rPr>
        <w:t>亩，退耕还草</w:t>
      </w:r>
      <w:r>
        <w:rPr>
          <w:rFonts w:hint="eastAsia" w:ascii="仿宋_GB2312" w:hAnsi="仿宋_GB2312" w:eastAsia="仿宋_GB2312" w:cs="仿宋_GB2312"/>
          <w:color w:val="auto"/>
          <w:sz w:val="32"/>
          <w:szCs w:val="32"/>
          <w:highlight w:val="none"/>
          <w:lang w:val="en-US" w:eastAsia="zh-CN"/>
        </w:rPr>
        <w:t>1200亩，</w:t>
      </w:r>
      <w:r>
        <w:rPr>
          <w:rFonts w:hint="eastAsia" w:ascii="仿宋_GB2312" w:hAnsi="仿宋_GB2312" w:eastAsia="仿宋_GB2312" w:cs="仿宋_GB2312"/>
          <w:color w:val="auto"/>
          <w:sz w:val="32"/>
          <w:szCs w:val="32"/>
          <w:highlight w:val="none"/>
        </w:rPr>
        <w:t>栽植绿林景观树82000株，经济林</w:t>
      </w:r>
      <w:r>
        <w:rPr>
          <w:rFonts w:hint="eastAsia" w:ascii="仿宋_GB2312" w:hAnsi="仿宋_GB2312" w:eastAsia="仿宋_GB2312" w:cs="仿宋_GB2312"/>
          <w:color w:val="auto"/>
          <w:sz w:val="32"/>
          <w:szCs w:val="32"/>
          <w:highlight w:val="none"/>
          <w:lang w:val="en-US" w:eastAsia="zh-CN"/>
        </w:rPr>
        <w:t>2700</w:t>
      </w:r>
      <w:r>
        <w:rPr>
          <w:rFonts w:hint="eastAsia" w:ascii="仿宋_GB2312" w:hAnsi="仿宋_GB2312" w:eastAsia="仿宋_GB2312" w:cs="仿宋_GB2312"/>
          <w:color w:val="auto"/>
          <w:sz w:val="32"/>
          <w:szCs w:val="32"/>
          <w:highlight w:val="none"/>
        </w:rPr>
        <w:t>亩，封沙造林</w:t>
      </w:r>
      <w:r>
        <w:rPr>
          <w:rFonts w:hint="eastAsia" w:ascii="仿宋_GB2312" w:hAnsi="仿宋_GB2312" w:eastAsia="仿宋_GB2312" w:cs="仿宋_GB2312"/>
          <w:color w:val="auto"/>
          <w:sz w:val="32"/>
          <w:szCs w:val="32"/>
          <w:highlight w:val="none"/>
          <w:lang w:val="en-US" w:eastAsia="zh-CN"/>
        </w:rPr>
        <w:t>1500</w:t>
      </w:r>
      <w:r>
        <w:rPr>
          <w:rFonts w:hint="eastAsia" w:ascii="仿宋_GB2312" w:hAnsi="仿宋_GB2312" w:eastAsia="仿宋_GB2312" w:cs="仿宋_GB2312"/>
          <w:color w:val="auto"/>
          <w:sz w:val="32"/>
          <w:szCs w:val="32"/>
          <w:highlight w:val="none"/>
        </w:rPr>
        <w:t>亩，种植花草5000平方米。</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30" w:firstLineChars="196"/>
        <w:jc w:val="both"/>
        <w:textAlignment w:val="auto"/>
        <w:rPr>
          <w:rFonts w:ascii="仿宋_GB2312" w:hAnsi="仿宋_GB2312" w:eastAsia="仿宋_GB2312" w:cs="仿宋_GB2312"/>
          <w:color w:val="auto"/>
          <w:sz w:val="32"/>
          <w:szCs w:val="32"/>
        </w:rPr>
      </w:pPr>
      <w:r>
        <w:rPr>
          <w:rFonts w:hint="eastAsia" w:ascii="楷体_GB2312" w:hAnsi="宋体" w:eastAsia="楷体_GB2312" w:cs="宋体"/>
          <w:b/>
          <w:bCs/>
          <w:color w:val="auto"/>
          <w:kern w:val="0"/>
          <w:sz w:val="32"/>
          <w:szCs w:val="32"/>
        </w:rPr>
        <w:t>7、开发特色产业村项目。</w:t>
      </w:r>
      <w:r>
        <w:rPr>
          <w:rFonts w:hint="eastAsia" w:ascii="仿宋_GB2312" w:hAnsi="仿宋_GB2312" w:eastAsia="仿宋_GB2312" w:cs="仿宋_GB2312"/>
          <w:color w:val="auto"/>
          <w:sz w:val="32"/>
          <w:szCs w:val="32"/>
        </w:rPr>
        <w:t>根据旗委旗政府有关要求，</w:t>
      </w:r>
      <w:r>
        <w:rPr>
          <w:rFonts w:ascii="仿宋_GB2312" w:hAnsi="仿宋_GB2312" w:eastAsia="仿宋_GB2312" w:cs="仿宋_GB2312"/>
          <w:color w:val="auto"/>
          <w:sz w:val="32"/>
          <w:szCs w:val="32"/>
        </w:rPr>
        <w:t>大力推进产业转型发展，4月，</w:t>
      </w:r>
      <w:r>
        <w:rPr>
          <w:rFonts w:hint="eastAsia" w:ascii="仿宋_GB2312" w:hAnsi="仿宋_GB2312" w:eastAsia="仿宋_GB2312" w:cs="仿宋_GB2312"/>
          <w:color w:val="auto"/>
          <w:sz w:val="32"/>
          <w:szCs w:val="32"/>
        </w:rPr>
        <w:t>苏木</w:t>
      </w:r>
      <w:r>
        <w:rPr>
          <w:rFonts w:ascii="仿宋_GB2312" w:hAnsi="仿宋_GB2312" w:eastAsia="仿宋_GB2312" w:cs="仿宋_GB2312"/>
          <w:color w:val="auto"/>
          <w:sz w:val="32"/>
          <w:szCs w:val="32"/>
        </w:rPr>
        <w:t>申报了东毛瑞、乌龙台、苏布日干塔拉</w:t>
      </w:r>
      <w:r>
        <w:rPr>
          <w:rFonts w:hint="eastAsia" w:ascii="仿宋_GB2312" w:hAnsi="仿宋_GB2312" w:eastAsia="仿宋_GB2312" w:cs="仿宋_GB2312"/>
          <w:color w:val="auto"/>
          <w:sz w:val="32"/>
          <w:szCs w:val="32"/>
        </w:rPr>
        <w:t>、巴彦塔拉、哈日淖尔</w:t>
      </w:r>
      <w:r>
        <w:rPr>
          <w:rFonts w:ascii="仿宋_GB2312" w:hAnsi="仿宋_GB2312" w:eastAsia="仿宋_GB2312" w:cs="仿宋_GB2312"/>
          <w:color w:val="auto"/>
          <w:sz w:val="32"/>
          <w:szCs w:val="32"/>
        </w:rPr>
        <w:t>等5个特色产业项目村的发展规划及项目建议书，申请特色产业扶持资金500万元，为产业转型升级奠定良好基础。5月，制定了《苏布日干塔拉嘎查怪柳旅游景区重点项目实施方案》及《苏布日干塔拉嘎查怪柳旅游景区经营管理实施方案》，详细地规划了苏布日干塔拉嘎查艾吉柏小组怪柳旅游景区，成立了内蒙古爱吉奈怪柳旅游有限责任公司，在旗委、旗政府的大力支持和帮助下，聘请专业规划公司为我苏木怪柳景区设计规划。</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640"/>
        <w:jc w:val="both"/>
        <w:textAlignment w:val="auto"/>
        <w:rPr>
          <w:rFonts w:ascii="仿宋_GB2312" w:hAnsi="仿宋_GB2312" w:eastAsia="仿宋_GB2312" w:cs="仿宋_GB2312"/>
          <w:color w:val="auto"/>
          <w:sz w:val="32"/>
          <w:szCs w:val="32"/>
        </w:rPr>
      </w:pPr>
      <w:r>
        <w:rPr>
          <w:rFonts w:hint="eastAsia" w:ascii="楷体_GB2312" w:hAnsi="宋体" w:eastAsia="楷体_GB2312" w:cs="宋体"/>
          <w:b/>
          <w:bCs/>
          <w:color w:val="auto"/>
          <w:kern w:val="0"/>
          <w:sz w:val="32"/>
          <w:szCs w:val="32"/>
          <w:lang w:val="en-US" w:eastAsia="zh-CN"/>
        </w:rPr>
        <w:t>8、</w:t>
      </w:r>
      <w:r>
        <w:rPr>
          <w:rFonts w:hint="eastAsia" w:ascii="楷体_GB2312" w:hAnsi="宋体" w:eastAsia="楷体_GB2312" w:cs="宋体"/>
          <w:b/>
          <w:bCs/>
          <w:color w:val="auto"/>
          <w:kern w:val="0"/>
          <w:sz w:val="32"/>
          <w:szCs w:val="32"/>
        </w:rPr>
        <w:t>全力</w:t>
      </w:r>
      <w:r>
        <w:rPr>
          <w:rFonts w:hint="eastAsia" w:ascii="楷体_GB2312" w:hAnsi="宋体" w:eastAsia="楷体_GB2312" w:cs="宋体"/>
          <w:b/>
          <w:bCs/>
          <w:color w:val="auto"/>
          <w:kern w:val="0"/>
          <w:sz w:val="32"/>
          <w:szCs w:val="32"/>
          <w:lang w:eastAsia="zh-CN"/>
        </w:rPr>
        <w:t>做好</w:t>
      </w:r>
      <w:r>
        <w:rPr>
          <w:rFonts w:hint="eastAsia" w:ascii="楷体_GB2312" w:hAnsi="宋体" w:eastAsia="楷体_GB2312" w:cs="宋体"/>
          <w:b/>
          <w:bCs/>
          <w:color w:val="auto"/>
          <w:kern w:val="0"/>
          <w:sz w:val="32"/>
          <w:szCs w:val="32"/>
        </w:rPr>
        <w:t>防汛抗旱。</w:t>
      </w:r>
      <w:r>
        <w:rPr>
          <w:rFonts w:hint="eastAsia" w:ascii="仿宋_GB2312" w:hAnsi="仿宋" w:eastAsia="仿宋_GB2312" w:cs="仿宋"/>
          <w:color w:val="auto"/>
          <w:sz w:val="32"/>
          <w:szCs w:val="32"/>
        </w:rPr>
        <w:t>成立苏木防汛抗旱专项领导小组，明确分工，各司其职。</w:t>
      </w:r>
      <w:r>
        <w:rPr>
          <w:rFonts w:ascii="仿宋_GB2312" w:hAnsi="仿宋" w:eastAsia="仿宋_GB2312" w:cs="仿宋"/>
          <w:color w:val="auto"/>
          <w:sz w:val="32"/>
          <w:szCs w:val="32"/>
        </w:rPr>
        <w:t>一</w:t>
      </w:r>
      <w:r>
        <w:rPr>
          <w:rFonts w:hint="eastAsia" w:ascii="仿宋_GB2312" w:hAnsi="仿宋" w:eastAsia="仿宋_GB2312" w:cs="仿宋"/>
          <w:color w:val="auto"/>
          <w:sz w:val="32"/>
          <w:szCs w:val="32"/>
          <w:lang w:eastAsia="zh-CN"/>
        </w:rPr>
        <w:t>是</w:t>
      </w:r>
      <w:r>
        <w:rPr>
          <w:rFonts w:ascii="仿宋_GB2312" w:hAnsi="仿宋" w:eastAsia="仿宋_GB2312" w:cs="仿宋"/>
          <w:color w:val="auto"/>
          <w:sz w:val="32"/>
          <w:szCs w:val="32"/>
        </w:rPr>
        <w:t>摸清底数</w:t>
      </w:r>
      <w:r>
        <w:rPr>
          <w:rFonts w:hint="eastAsia" w:ascii="仿宋_GB2312" w:hAnsi="仿宋" w:eastAsia="仿宋_GB2312" w:cs="仿宋"/>
          <w:color w:val="auto"/>
          <w:sz w:val="32"/>
          <w:szCs w:val="32"/>
        </w:rPr>
        <w:t>，要每周召开一次全苏木抗旱专题会议，</w:t>
      </w:r>
      <w:r>
        <w:rPr>
          <w:rFonts w:ascii="仿宋_GB2312" w:hAnsi="仿宋" w:eastAsia="仿宋_GB2312" w:cs="仿宋"/>
          <w:color w:val="auto"/>
          <w:sz w:val="32"/>
          <w:szCs w:val="32"/>
        </w:rPr>
        <w:t>各嘎查村认真做好灾情统计，并按时上报材料；二</w:t>
      </w:r>
      <w:r>
        <w:rPr>
          <w:rFonts w:hint="eastAsia" w:ascii="仿宋_GB2312" w:hAnsi="仿宋" w:eastAsia="仿宋_GB2312" w:cs="仿宋"/>
          <w:color w:val="auto"/>
          <w:sz w:val="32"/>
          <w:szCs w:val="32"/>
          <w:lang w:eastAsia="zh-CN"/>
        </w:rPr>
        <w:t>是</w:t>
      </w:r>
      <w:r>
        <w:rPr>
          <w:rFonts w:ascii="仿宋_GB2312" w:hAnsi="仿宋" w:eastAsia="仿宋_GB2312" w:cs="仿宋"/>
          <w:color w:val="auto"/>
          <w:sz w:val="32"/>
          <w:szCs w:val="32"/>
        </w:rPr>
        <w:t>编制预案</w:t>
      </w:r>
      <w:r>
        <w:rPr>
          <w:rFonts w:hint="eastAsia" w:ascii="仿宋_GB2312" w:hAnsi="仿宋" w:eastAsia="仿宋_GB2312" w:cs="仿宋"/>
          <w:color w:val="auto"/>
          <w:sz w:val="32"/>
          <w:szCs w:val="32"/>
        </w:rPr>
        <w:t>，制定应急措施</w:t>
      </w: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三</w:t>
      </w:r>
      <w:r>
        <w:rPr>
          <w:rFonts w:hint="eastAsia" w:ascii="仿宋_GB2312" w:hAnsi="仿宋" w:eastAsia="仿宋_GB2312" w:cs="仿宋"/>
          <w:color w:val="auto"/>
          <w:sz w:val="32"/>
          <w:szCs w:val="32"/>
          <w:lang w:eastAsia="zh-CN"/>
        </w:rPr>
        <w:t>是</w:t>
      </w:r>
      <w:r>
        <w:rPr>
          <w:rFonts w:ascii="仿宋_GB2312" w:hAnsi="仿宋" w:eastAsia="仿宋_GB2312" w:cs="仿宋"/>
          <w:color w:val="auto"/>
          <w:sz w:val="32"/>
          <w:szCs w:val="32"/>
        </w:rPr>
        <w:t>树立抗大旱、防大汛意识，充分做好防汛准备。各嘎查村干部及时对</w:t>
      </w:r>
      <w:r>
        <w:rPr>
          <w:rFonts w:hint="eastAsia" w:ascii="仿宋_GB2312" w:hAnsi="仿宋" w:eastAsia="仿宋_GB2312" w:cs="仿宋"/>
          <w:color w:val="auto"/>
          <w:sz w:val="32"/>
          <w:szCs w:val="32"/>
        </w:rPr>
        <w:t>危险地段</w:t>
      </w:r>
      <w:r>
        <w:rPr>
          <w:rFonts w:ascii="仿宋_GB2312" w:hAnsi="仿宋" w:eastAsia="仿宋_GB2312" w:cs="仿宋"/>
          <w:color w:val="auto"/>
          <w:sz w:val="32"/>
          <w:szCs w:val="32"/>
        </w:rPr>
        <w:t>进行拉网式检查，发现问题及时整改。全苏木干部职工实行24小时</w:t>
      </w:r>
      <w:r>
        <w:rPr>
          <w:rFonts w:hint="eastAsia" w:ascii="仿宋_GB2312" w:hAnsi="仿宋" w:eastAsia="仿宋_GB2312" w:cs="仿宋"/>
          <w:color w:val="auto"/>
          <w:sz w:val="32"/>
          <w:szCs w:val="32"/>
        </w:rPr>
        <w:t>轮流</w:t>
      </w:r>
      <w:r>
        <w:rPr>
          <w:rFonts w:ascii="仿宋_GB2312" w:hAnsi="仿宋" w:eastAsia="仿宋_GB2312" w:cs="仿宋"/>
          <w:color w:val="auto"/>
          <w:sz w:val="32"/>
          <w:szCs w:val="32"/>
        </w:rPr>
        <w:t>值班</w:t>
      </w:r>
      <w:r>
        <w:rPr>
          <w:rFonts w:hint="eastAsia" w:ascii="仿宋_GB2312" w:hAnsi="仿宋" w:eastAsia="仿宋_GB2312" w:cs="仿宋"/>
          <w:color w:val="auto"/>
          <w:sz w:val="32"/>
          <w:szCs w:val="32"/>
        </w:rPr>
        <w:t>制</w:t>
      </w:r>
      <w:r>
        <w:rPr>
          <w:rFonts w:ascii="仿宋_GB2312" w:hAnsi="仿宋" w:eastAsia="仿宋_GB2312" w:cs="仿宋"/>
          <w:color w:val="auto"/>
          <w:sz w:val="32"/>
          <w:szCs w:val="32"/>
        </w:rPr>
        <w:t>。</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2" w:firstLineChars="150"/>
        <w:jc w:val="both"/>
        <w:textAlignment w:val="auto"/>
        <w:rPr>
          <w:rFonts w:ascii="楷体_GB2312" w:hAnsi="宋体" w:eastAsia="楷体_GB2312" w:cs="宋体"/>
          <w:color w:val="auto"/>
          <w:kern w:val="0"/>
          <w:sz w:val="32"/>
          <w:szCs w:val="32"/>
        </w:rPr>
      </w:pPr>
      <w:r>
        <w:rPr>
          <w:rFonts w:hint="eastAsia" w:ascii="楷体_GB2312" w:hAnsi="宋体" w:eastAsia="楷体_GB2312" w:cs="宋体"/>
          <w:b/>
          <w:bCs/>
          <w:color w:val="auto"/>
          <w:kern w:val="0"/>
          <w:sz w:val="32"/>
          <w:szCs w:val="32"/>
        </w:rPr>
        <w:t>（二）抓实抓细精准扶贫，促进贫困农民增产增收</w:t>
      </w:r>
    </w:p>
    <w:p>
      <w:pPr>
        <w:pStyle w:val="2"/>
        <w:keepNext w:val="0"/>
        <w:keepLines w:val="0"/>
        <w:pageBreakBefore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仿宋" w:eastAsia="仿宋_GB2312"/>
          <w:b w:val="0"/>
          <w:color w:val="auto"/>
          <w:sz w:val="32"/>
          <w:szCs w:val="32"/>
        </w:rPr>
      </w:pPr>
      <w:r>
        <w:rPr>
          <w:rFonts w:hint="eastAsia" w:ascii="仿宋_GB2312" w:hAnsi="仿宋" w:eastAsia="仿宋_GB2312"/>
          <w:b w:val="0"/>
          <w:color w:val="auto"/>
          <w:sz w:val="32"/>
          <w:szCs w:val="32"/>
        </w:rPr>
        <w:t>2017年苏木整体扶贫工作以促进贫困群众增产增收为前提，以努力改善贫困村的基础设施为目的，不断加快转变经济发展方式，提高扶贫标准，加大扶贫投入，扎实采取整村推进、科技扶贫、“雨露计划”培训和产业化扶贫等专项扶贫工作措施，努力实现全苏木对口扶贫对象稳定脱贫的工作目标，进一步强化产业发展，落实扶贫项目。</w:t>
      </w:r>
    </w:p>
    <w:p>
      <w:pPr>
        <w:pStyle w:val="2"/>
        <w:keepNext w:val="0"/>
        <w:keepLines w:val="0"/>
        <w:pageBreakBefore w:val="0"/>
        <w:kinsoku/>
        <w:wordWrap/>
        <w:overflowPunct/>
        <w:topLinePunct w:val="0"/>
        <w:autoSpaceDE/>
        <w:autoSpaceDN/>
        <w:bidi w:val="0"/>
        <w:adjustRightInd/>
        <w:snapToGrid/>
        <w:spacing w:line="520" w:lineRule="exact"/>
        <w:ind w:left="0" w:leftChars="0" w:right="0" w:rightChars="0" w:firstLine="643" w:firstLineChars="200"/>
        <w:jc w:val="both"/>
        <w:textAlignment w:val="auto"/>
        <w:rPr>
          <w:rFonts w:ascii="仿宋_GB2312" w:hAnsi="仿宋" w:eastAsia="仿宋_GB2312"/>
          <w:b w:val="0"/>
          <w:color w:val="auto"/>
          <w:sz w:val="32"/>
          <w:szCs w:val="32"/>
          <w:highlight w:val="none"/>
        </w:rPr>
      </w:pPr>
      <w:r>
        <w:rPr>
          <w:rFonts w:hint="eastAsia" w:ascii="楷体_GB2312" w:eastAsia="楷体_GB2312"/>
          <w:color w:val="auto"/>
          <w:sz w:val="32"/>
          <w:szCs w:val="32"/>
        </w:rPr>
        <w:t>一是精准扶贫村项目投入初得回报。</w:t>
      </w:r>
      <w:r>
        <w:rPr>
          <w:rFonts w:hint="eastAsia" w:ascii="仿宋_GB2312" w:hAnsi="仿宋" w:eastAsia="仿宋_GB2312"/>
          <w:b w:val="0"/>
          <w:color w:val="auto"/>
          <w:sz w:val="32"/>
          <w:szCs w:val="32"/>
        </w:rPr>
        <w:t>自2016年实施扶贫项目以来，“三到村三到户”的哈日阿图、东毛瑞、乌龙台、巴日嘎斯台、呼拉斯台等5个项目村在产业扶持的帮助</w:t>
      </w:r>
      <w:r>
        <w:rPr>
          <w:rFonts w:hint="eastAsia" w:ascii="仿宋_GB2312" w:hAnsi="仿宋" w:eastAsia="仿宋_GB2312"/>
          <w:b w:val="0"/>
          <w:color w:val="auto"/>
          <w:sz w:val="32"/>
          <w:szCs w:val="32"/>
          <w:highlight w:val="none"/>
        </w:rPr>
        <w:t>下，分到的基础母牛到目前有30%的已产下牛犊，累计下犊100头左右，收益达到70万元左右。</w:t>
      </w:r>
    </w:p>
    <w:p>
      <w:pPr>
        <w:pStyle w:val="2"/>
        <w:keepNext w:val="0"/>
        <w:keepLines w:val="0"/>
        <w:pageBreakBefore w:val="0"/>
        <w:kinsoku/>
        <w:wordWrap/>
        <w:overflowPunct/>
        <w:topLinePunct w:val="0"/>
        <w:autoSpaceDE/>
        <w:autoSpaceDN/>
        <w:bidi w:val="0"/>
        <w:adjustRightInd/>
        <w:snapToGrid/>
        <w:spacing w:line="520" w:lineRule="exact"/>
        <w:ind w:left="0" w:leftChars="0" w:right="0" w:rightChars="0" w:firstLine="643" w:firstLineChars="200"/>
        <w:jc w:val="both"/>
        <w:textAlignment w:val="auto"/>
        <w:rPr>
          <w:rFonts w:hint="eastAsia" w:ascii="仿宋_GB2312" w:hAnsi="仿宋" w:eastAsia="仿宋_GB2312"/>
          <w:b w:val="0"/>
          <w:color w:val="auto"/>
          <w:sz w:val="32"/>
          <w:szCs w:val="32"/>
        </w:rPr>
      </w:pPr>
      <w:r>
        <w:rPr>
          <w:rFonts w:hint="eastAsia" w:ascii="楷体_GB2312" w:eastAsia="楷体_GB2312"/>
          <w:color w:val="auto"/>
          <w:sz w:val="32"/>
          <w:szCs w:val="32"/>
        </w:rPr>
        <w:t>二是成立合作社购买农机提高收益。</w:t>
      </w:r>
      <w:r>
        <w:rPr>
          <w:rFonts w:hint="eastAsia" w:ascii="仿宋_GB2312" w:hAnsi="仿宋" w:eastAsia="仿宋_GB2312"/>
          <w:b w:val="0"/>
          <w:color w:val="auto"/>
          <w:sz w:val="32"/>
          <w:szCs w:val="32"/>
        </w:rPr>
        <w:t>哈日阿图、巴日嘎斯台、呼拉斯台等3个精准扶贫项目村在苏木政府的扶持和领导下分别成立了玛拉沁农机服务合作社、众利农机服务合作社、乌达木农机服务合作社，同时，合作社用扶贫专项资金购买了多种农机具，主要用于村民春季耕地、旋地及秋季翻地、整地、平地等作业中了，大大加强了春耕秋收效率，节约了人力成本，提高了村民收益，同时合作社不断完善管理机制、运营方法措施得当，深获村民信任。</w:t>
      </w:r>
    </w:p>
    <w:p>
      <w:pPr>
        <w:keepNext w:val="0"/>
        <w:keepLines w:val="0"/>
        <w:pageBreakBefore w:val="0"/>
        <w:shd w:val="clear" w:color="auto" w:fill="FFFFFF"/>
        <w:kinsoku/>
        <w:wordWrap/>
        <w:overflowPunct/>
        <w:topLinePunct w:val="0"/>
        <w:autoSpaceDE/>
        <w:autoSpaceDN/>
        <w:bidi w:val="0"/>
        <w:adjustRightInd/>
        <w:snapToGrid/>
        <w:spacing w:line="520" w:lineRule="exact"/>
        <w:ind w:left="0" w:leftChars="0" w:right="0" w:rightChars="0" w:firstLine="803" w:firstLineChars="250"/>
        <w:jc w:val="both"/>
        <w:textAlignment w:val="auto"/>
        <w:rPr>
          <w:color w:val="auto"/>
        </w:rPr>
      </w:pPr>
      <w:r>
        <w:rPr>
          <w:rFonts w:hint="eastAsia" w:ascii="楷体" w:hAnsi="楷体" w:eastAsia="楷体" w:cs="楷体"/>
          <w:b/>
          <w:bCs/>
          <w:color w:val="auto"/>
          <w:sz w:val="32"/>
          <w:szCs w:val="32"/>
          <w:lang w:eastAsia="zh-CN"/>
        </w:rPr>
        <w:t>三是</w:t>
      </w:r>
      <w:r>
        <w:rPr>
          <w:rFonts w:hint="eastAsia" w:ascii="楷体" w:hAnsi="楷体" w:eastAsia="楷体" w:cs="楷体"/>
          <w:b/>
          <w:bCs/>
          <w:color w:val="auto"/>
          <w:sz w:val="32"/>
          <w:szCs w:val="32"/>
        </w:rPr>
        <w:t>创新扶贫工作措施依托合作社带领贫困户精准脱贫</w:t>
      </w:r>
      <w:r>
        <w:rPr>
          <w:rFonts w:hint="eastAsia" w:ascii="楷体" w:hAnsi="楷体" w:eastAsia="楷体" w:cs="楷体"/>
          <w:b/>
          <w:bCs/>
          <w:color w:val="auto"/>
          <w:sz w:val="32"/>
          <w:szCs w:val="32"/>
          <w:lang w:eastAsia="zh-CN"/>
        </w:rPr>
        <w:t>。</w:t>
      </w:r>
      <w:r>
        <w:rPr>
          <w:rFonts w:hint="eastAsia" w:ascii="仿宋_GB2312" w:hAnsi="仿宋_GB2312" w:eastAsia="仿宋_GB2312" w:cs="仿宋_GB2312"/>
          <w:b w:val="0"/>
          <w:bCs w:val="0"/>
          <w:color w:val="auto"/>
          <w:sz w:val="32"/>
          <w:szCs w:val="32"/>
        </w:rPr>
        <w:t>在发挥传统养殖优势的基础上，按照“一村一品”的发展格局，各嘎查村根据实际情况多措并举，做好扶贫工作。哈日阿图嘎查精准扶贫从实现整村脱贫的角度出发成立农机合作社为为全嘎查村农牧民增收15万元，另外嘎查村签定试种黑枸杞药材100亩回收合同，发展特色经济增加农牧民收入，打好脱贫攻坚战；</w:t>
      </w:r>
      <w:r>
        <w:rPr>
          <w:rFonts w:hint="eastAsia" w:ascii="仿宋_GB2312" w:hAnsi="仿宋_GB2312" w:eastAsia="仿宋_GB2312" w:cs="仿宋_GB2312"/>
          <w:b w:val="0"/>
          <w:bCs w:val="0"/>
          <w:color w:val="auto"/>
          <w:sz w:val="32"/>
          <w:szCs w:val="32"/>
          <w:shd w:val="clear" w:color="auto" w:fill="FFFFFF"/>
        </w:rPr>
        <w:t>巴</w:t>
      </w:r>
      <w:r>
        <w:rPr>
          <w:rFonts w:hint="eastAsia" w:ascii="仿宋_GB2312" w:hAnsi="仿宋_GB2312" w:eastAsia="仿宋_GB2312" w:cs="仿宋_GB2312"/>
          <w:b w:val="0"/>
          <w:color w:val="auto"/>
          <w:sz w:val="32"/>
          <w:szCs w:val="32"/>
          <w:shd w:val="clear" w:color="auto" w:fill="FFFFFF"/>
        </w:rPr>
        <w:t>日嘎斯台、呼拉斯台等贫困村分别众利农机服务合作社、乌达木农机服务合作社，主要用在村民春季旋耕、种地及收割、青贮、秋季翻地、整地等为广大农牧民增收增效，户均增收1000元；</w:t>
      </w:r>
      <w:r>
        <w:rPr>
          <w:rFonts w:hint="eastAsia" w:ascii="仿宋_GB2312" w:hAnsi="仿宋_GB2312" w:eastAsia="仿宋_GB2312" w:cs="仿宋_GB2312"/>
          <w:b w:val="0"/>
          <w:bCs w:val="0"/>
          <w:color w:val="auto"/>
          <w:sz w:val="32"/>
          <w:szCs w:val="32"/>
        </w:rPr>
        <w:t>哈日淖尔嘎查采取“合作社＋农户”、“小规模，大群体”的发展模式，重点发展种草养畜做强做大黄牛养殖产业。围绕为养而种以种促养的发展思路，重点加强庭院土壤改良，发展庭院经济，庭院青贮玉米，解决饲草不足问题，成立养殖合作社，走合作共赢之路，合作社提出，农牧民只负责发展基础母牛，生产出的公牛犊经合作社合理作价后，可入社经营管理，参与合作社营利分红，也可以卖给合作社经营不参与分红。合作社通过科学饲养管理，让广大农牧民集中精力抓好基础母牛发展，合作社集中抓育肥。以“小规模，大群体”的发展路子，走合作社加农户的可持续发展方式，重点围绕“以养为主，以种促养”发展种草养畜，做强做大黄牛养殖业；同时对嘎查内的贫困家庭耕地合理作价给合作社做饲料基地，劳动力到全作社务工，帮助他们和嘎查农牧民共同建成小康社会。</w:t>
      </w:r>
    </w:p>
    <w:p>
      <w:pPr>
        <w:pStyle w:val="2"/>
        <w:keepNext w:val="0"/>
        <w:keepLines w:val="0"/>
        <w:pageBreakBefore w:val="0"/>
        <w:kinsoku/>
        <w:wordWrap/>
        <w:overflowPunct/>
        <w:topLinePunct w:val="0"/>
        <w:autoSpaceDE/>
        <w:autoSpaceDN/>
        <w:bidi w:val="0"/>
        <w:adjustRightInd/>
        <w:snapToGrid/>
        <w:spacing w:line="520" w:lineRule="exact"/>
        <w:ind w:left="0" w:leftChars="0" w:right="0" w:rightChars="0" w:firstLine="643" w:firstLineChars="200"/>
        <w:jc w:val="both"/>
        <w:textAlignment w:val="auto"/>
        <w:rPr>
          <w:rFonts w:hint="eastAsia" w:ascii="仿宋_GB2312" w:hAnsi="仿宋" w:eastAsia="仿宋_GB2312"/>
          <w:b w:val="0"/>
          <w:color w:val="auto"/>
          <w:sz w:val="32"/>
          <w:szCs w:val="32"/>
          <w:highlight w:val="none"/>
        </w:rPr>
      </w:pPr>
      <w:r>
        <w:rPr>
          <w:rFonts w:hint="eastAsia" w:ascii="楷体_GB2312" w:eastAsia="楷体_GB2312"/>
          <w:color w:val="auto"/>
          <w:sz w:val="32"/>
          <w:szCs w:val="32"/>
          <w:lang w:eastAsia="zh-CN"/>
        </w:rPr>
        <w:t>四</w:t>
      </w:r>
      <w:r>
        <w:rPr>
          <w:rFonts w:hint="eastAsia" w:ascii="楷体_GB2312" w:eastAsia="楷体_GB2312"/>
          <w:color w:val="auto"/>
          <w:sz w:val="32"/>
          <w:szCs w:val="32"/>
        </w:rPr>
        <w:t>是创新发放贷款模式扩大覆盖面。</w:t>
      </w:r>
      <w:r>
        <w:rPr>
          <w:rFonts w:hint="eastAsia" w:ascii="仿宋_GB2312" w:hAnsi="仿宋" w:eastAsia="仿宋_GB2312"/>
          <w:b w:val="0"/>
          <w:color w:val="auto"/>
          <w:sz w:val="32"/>
          <w:szCs w:val="32"/>
        </w:rPr>
        <w:t>2017年，固日班花苏木精准扶贫工作成效显著，特别是在金融扶持领域，苏木政府通过创新金融贷款申请和发放模式，灵活解决扶贫中“条件差、贷款难”的难题，为许多担保物不足，贷款主体不合规的贫困户争取到扶贫资金，不断推进精准扶贫在我苏木落地生根，确保精准扶贫不漏一户，不落一人。金融扶持中，2017年“三到村三到户”项目村贷款享受比例已达到67%</w:t>
      </w:r>
      <w:r>
        <w:rPr>
          <w:rFonts w:hint="eastAsia" w:ascii="仿宋_GB2312" w:hAnsi="仿宋" w:eastAsia="仿宋_GB2312"/>
          <w:b w:val="0"/>
          <w:color w:val="auto"/>
          <w:sz w:val="32"/>
          <w:szCs w:val="32"/>
          <w:highlight w:val="none"/>
        </w:rPr>
        <w:t>，其中哈日阿图精准户25户中15户受到贷款，达到60%；东毛瑞精准户31户中18户受到贷款，达到58%；巴日嘎斯台精准户33户中23户受到贷款，达到69%；呼拉斯台精准户30户中21户受到贷款，达到70%；乌龙台精准户30户中21户受到贷款，达到93%。</w:t>
      </w:r>
    </w:p>
    <w:p>
      <w:pPr>
        <w:pStyle w:val="6"/>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20" w:lineRule="exact"/>
        <w:ind w:left="0" w:leftChars="0" w:right="0" w:rightChars="0" w:firstLine="643" w:firstLineChars="200"/>
        <w:jc w:val="both"/>
        <w:textAlignment w:val="auto"/>
        <w:rPr>
          <w:color w:val="auto"/>
        </w:rPr>
      </w:pPr>
      <w:r>
        <w:rPr>
          <w:rFonts w:hint="eastAsia" w:ascii="楷体" w:hAnsi="楷体" w:eastAsia="楷体" w:cs="楷体"/>
          <w:b/>
          <w:bCs/>
          <w:color w:val="auto"/>
          <w:sz w:val="32"/>
          <w:szCs w:val="32"/>
          <w:lang w:eastAsia="zh-CN"/>
        </w:rPr>
        <w:t>五是做好精准识别工作。</w:t>
      </w:r>
      <w:r>
        <w:rPr>
          <w:rFonts w:hint="eastAsia" w:ascii="仿宋_GB2312" w:hAnsi="仿宋_GB2312" w:eastAsia="仿宋_GB2312" w:cs="仿宋_GB2312"/>
          <w:color w:val="auto"/>
          <w:sz w:val="32"/>
          <w:szCs w:val="32"/>
        </w:rPr>
        <w:t>按照五个一批、六个精准工作要求，在做好贫困户工作，保证社会稳定的前提下对识别后的195户417口人，进行重新确定帮扶干部，切实做到抓实抓细精准扶贫，促进精准脱贫工作。努力改善贫困村的基础设施为，不断加快转变经济发展方式，提高扶贫标准，加大扶贫投入，扎实采取整村推进、科技扶贫和产业化扶贫等专项扶贫工作措施，落实“三到村三到户”项目，使5个嘎查村的135户413口人稳定脱贫。</w:t>
      </w:r>
      <w:r>
        <w:rPr>
          <w:rFonts w:hint="eastAsia" w:ascii="仿宋_GB2312" w:hAnsi="仿宋" w:eastAsia="仿宋_GB2312" w:cs="仿宋"/>
          <w:color w:val="auto"/>
          <w:sz w:val="32"/>
          <w:szCs w:val="32"/>
        </w:rPr>
        <w:t>逐村逐户开展贫困人口再调查再识别，按贫困人口退出标准和程序实行动态化管理，对符合建档立卡条件的贫困户全部纳入，对不符合的及时剔除，确保扶贫工作推进抓实抓细。</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2" w:firstLineChars="150"/>
        <w:jc w:val="both"/>
        <w:textAlignment w:val="auto"/>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（三）狠抓</w:t>
      </w:r>
      <w:r>
        <w:rPr>
          <w:rFonts w:hint="eastAsia" w:ascii="楷体_GB2312" w:hAnsi="宋体" w:eastAsia="楷体_GB2312" w:cs="宋体"/>
          <w:b/>
          <w:bCs/>
          <w:color w:val="auto"/>
          <w:kern w:val="0"/>
          <w:sz w:val="32"/>
          <w:szCs w:val="32"/>
        </w:rPr>
        <w:t>秸秆禁烧、环境卫生整治等重点领域，促进工作成效显著</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27" w:firstLineChars="196"/>
        <w:jc w:val="both"/>
        <w:textAlignment w:val="auto"/>
        <w:rPr>
          <w:rFonts w:ascii="仿宋_GB2312" w:hAnsi="宋体" w:eastAsia="仿宋_GB2312"/>
          <w:color w:val="auto"/>
          <w:sz w:val="32"/>
          <w:szCs w:val="32"/>
        </w:rPr>
      </w:pPr>
      <w:r>
        <w:rPr>
          <w:rFonts w:hint="eastAsia" w:ascii="仿宋_GB2312" w:hAnsi="宋体" w:eastAsia="仿宋_GB2312" w:cs="宋体"/>
          <w:color w:val="auto"/>
          <w:kern w:val="0"/>
          <w:sz w:val="32"/>
          <w:szCs w:val="32"/>
        </w:rPr>
        <w:t>为有效打好秸秆禁烧攻坚战，苏木党委政府在秸秆禁烧工作中，积极贯彻上级秸秆禁烧工作精神，迅速统一思想，快速展开行动，通过创新工作方式，强化工作措施，确保了全苏木在秸秆禁烧期内保持“零火点”的良好态势。</w:t>
      </w:r>
      <w:r>
        <w:rPr>
          <w:rFonts w:hint="eastAsia" w:ascii="楷体_GB2312" w:hAnsi="宋体" w:eastAsia="楷体_GB2312"/>
          <w:b/>
          <w:color w:val="auto"/>
          <w:sz w:val="32"/>
          <w:szCs w:val="32"/>
        </w:rPr>
        <w:t>一是成立机构，加强领导。</w:t>
      </w:r>
      <w:r>
        <w:rPr>
          <w:rFonts w:hint="eastAsia" w:ascii="仿宋_GB2312" w:hAnsi="宋体" w:eastAsia="仿宋_GB2312"/>
          <w:color w:val="auto"/>
          <w:sz w:val="32"/>
          <w:szCs w:val="32"/>
        </w:rPr>
        <w:t>为了加强环境卫生的综合整治工作的领导，成立相应的行动领导机构和组织机构，具体负责实施协调环境卫生整治工作。</w:t>
      </w:r>
      <w:r>
        <w:rPr>
          <w:rFonts w:hint="eastAsia" w:ascii="楷体_GB2312" w:eastAsia="楷体_GB2312"/>
          <w:b/>
          <w:color w:val="auto"/>
          <w:sz w:val="32"/>
          <w:szCs w:val="32"/>
        </w:rPr>
        <w:t>二是建章立制、明确责任。</w:t>
      </w:r>
      <w:r>
        <w:rPr>
          <w:rFonts w:hint="eastAsia" w:ascii="仿宋_GB2312" w:eastAsia="仿宋_GB2312"/>
          <w:color w:val="auto"/>
          <w:sz w:val="32"/>
          <w:szCs w:val="32"/>
        </w:rPr>
        <w:t>苏木先后制定了《环境卫生整治细则》，利用村部大喇叭、宣传标语等形式，广泛宣传环境卫生综合整治的意义、内容、任务和要求，同时开展多种形式的健康教育行动，倡导健康生活方式。</w:t>
      </w:r>
      <w:r>
        <w:rPr>
          <w:rFonts w:hint="eastAsia" w:ascii="楷体_GB2312" w:eastAsia="楷体_GB2312"/>
          <w:b/>
          <w:bCs/>
          <w:color w:val="auto"/>
          <w:sz w:val="32"/>
          <w:szCs w:val="32"/>
        </w:rPr>
        <w:t>三是稳定队伍，夯实基础。</w:t>
      </w:r>
      <w:r>
        <w:rPr>
          <w:rFonts w:hint="eastAsia" w:ascii="仿宋_GB2312" w:eastAsia="仿宋_GB2312"/>
          <w:color w:val="auto"/>
          <w:sz w:val="32"/>
          <w:szCs w:val="32"/>
        </w:rPr>
        <w:t>各嘎查村都配备保洁员，主要负责村内环境卫生、日常打扫装运保洁等工作。22个行政村配日常保洁员44人，确保了人员到位。</w:t>
      </w:r>
      <w:r>
        <w:rPr>
          <w:rFonts w:hint="eastAsia" w:ascii="楷体_GB2312" w:hAnsi="宋体" w:eastAsia="楷体_GB2312" w:cs="宋体"/>
          <w:b/>
          <w:color w:val="auto"/>
          <w:kern w:val="0"/>
          <w:sz w:val="32"/>
          <w:szCs w:val="32"/>
        </w:rPr>
        <w:t>四是突出重点，加强管理</w:t>
      </w:r>
      <w:r>
        <w:rPr>
          <w:rFonts w:hint="eastAsia" w:ascii="楷体_GB2312" w:hAnsi="宋体" w:eastAsia="楷体_GB2312" w:cs="宋体"/>
          <w:color w:val="auto"/>
          <w:kern w:val="0"/>
          <w:sz w:val="32"/>
          <w:szCs w:val="32"/>
        </w:rPr>
        <w:t>。</w:t>
      </w:r>
      <w:r>
        <w:rPr>
          <w:rFonts w:hint="eastAsia" w:ascii="仿宋_GB2312" w:hAnsi="宋体" w:eastAsia="仿宋_GB2312"/>
          <w:color w:val="auto"/>
          <w:sz w:val="32"/>
          <w:szCs w:val="32"/>
        </w:rPr>
        <w:t>实施苏木政府所在地为重点的环境卫生整治工程</w:t>
      </w:r>
      <w:r>
        <w:rPr>
          <w:rFonts w:hint="eastAsia" w:ascii="仿宋_GB2312" w:hAnsi="宋体" w:eastAsia="仿宋_GB2312" w:cs="宋体"/>
          <w:color w:val="auto"/>
          <w:kern w:val="0"/>
          <w:sz w:val="32"/>
          <w:szCs w:val="32"/>
        </w:rPr>
        <w:t>整治乱堆乱倒，消除盲点，清除死角，做到全天候保洁。严禁随意倾倒、抛洒、堆放生活垃圾，生活垃圾袋装化，在规定时间将生活垃圾投放到指定的垃圾容器或收集场所，大力清理积存垃圾。</w:t>
      </w:r>
      <w:r>
        <w:rPr>
          <w:rFonts w:hint="eastAsia" w:ascii="楷体_GB2312" w:hAnsi="宋体" w:eastAsia="楷体_GB2312" w:cs="宋体"/>
          <w:b/>
          <w:color w:val="auto"/>
          <w:kern w:val="0"/>
          <w:sz w:val="32"/>
          <w:szCs w:val="32"/>
        </w:rPr>
        <w:t>五是开展“三个活动日”活动，确保整治效果。</w:t>
      </w:r>
      <w:r>
        <w:rPr>
          <w:rFonts w:hint="eastAsia" w:ascii="仿宋_GB2312" w:eastAsia="仿宋_GB2312"/>
          <w:color w:val="auto"/>
          <w:sz w:val="32"/>
          <w:szCs w:val="32"/>
        </w:rPr>
        <w:t>继续开展“党员活动日”、“团员活动日”、“妇女活动日”活动，通过以三个活动日为契机，以全面治理 “脏、乱、差”为目标，动员全苏木农牧民投入到整个环境卫生大行动中，重点整治以苏木主街和公路及周边，形成整治高潮</w:t>
      </w:r>
      <w:r>
        <w:rPr>
          <w:rFonts w:hint="eastAsia" w:ascii="仿宋_GB2312" w:eastAsia="仿宋_GB2312"/>
          <w:color w:val="auto"/>
          <w:sz w:val="32"/>
          <w:szCs w:val="32"/>
          <w:lang w:val="en-US" w:eastAsia="zh-CN"/>
        </w:rPr>
        <w:t>40</w:t>
      </w:r>
      <w:r>
        <w:rPr>
          <w:rFonts w:hint="eastAsia" w:ascii="仿宋_GB2312" w:eastAsia="仿宋_GB2312"/>
          <w:color w:val="auto"/>
          <w:sz w:val="32"/>
          <w:szCs w:val="32"/>
        </w:rPr>
        <w:t>次，出动人工</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000多人次，中小型铲车</w:t>
      </w:r>
      <w:r>
        <w:rPr>
          <w:rFonts w:hint="eastAsia" w:ascii="仿宋_GB2312" w:eastAsia="仿宋_GB2312"/>
          <w:color w:val="auto"/>
          <w:sz w:val="32"/>
          <w:szCs w:val="32"/>
          <w:lang w:val="en-US" w:eastAsia="zh-CN"/>
        </w:rPr>
        <w:t>35</w:t>
      </w:r>
      <w:r>
        <w:rPr>
          <w:rFonts w:hint="eastAsia" w:ascii="仿宋_GB2312" w:eastAsia="仿宋_GB2312"/>
          <w:color w:val="auto"/>
          <w:sz w:val="32"/>
          <w:szCs w:val="32"/>
        </w:rPr>
        <w:t>辆次，装运垃圾车</w:t>
      </w:r>
      <w:r>
        <w:rPr>
          <w:rFonts w:hint="eastAsia" w:ascii="仿宋_GB2312" w:eastAsia="仿宋_GB2312"/>
          <w:color w:val="auto"/>
          <w:sz w:val="32"/>
          <w:szCs w:val="32"/>
          <w:lang w:val="en-US" w:eastAsia="zh-CN"/>
        </w:rPr>
        <w:t>125</w:t>
      </w:r>
      <w:r>
        <w:rPr>
          <w:rFonts w:hint="eastAsia" w:ascii="仿宋_GB2312" w:eastAsia="仿宋_GB2312"/>
          <w:color w:val="auto"/>
          <w:sz w:val="32"/>
          <w:szCs w:val="32"/>
        </w:rPr>
        <w:t>辆次，清理垃圾1</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 xml:space="preserve">00吨，目前，街面整洁，道路两旁乱倒放生活垃圾的现象明显减少，各嘎查村实行日常保洁，环境卫生整治初见成效。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both"/>
        <w:textAlignment w:val="auto"/>
        <w:rPr>
          <w:rFonts w:ascii="楷体_GB2312" w:hAnsi="宋体" w:eastAsia="楷体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 xml:space="preserve">　 </w:t>
      </w:r>
      <w:r>
        <w:rPr>
          <w:rFonts w:hint="eastAsia" w:ascii="楷体_GB2312" w:hAnsi="宋体" w:eastAsia="楷体_GB2312" w:cs="宋体"/>
          <w:b/>
          <w:bCs/>
          <w:color w:val="auto"/>
          <w:kern w:val="0"/>
          <w:sz w:val="32"/>
          <w:szCs w:val="32"/>
          <w:highlight w:val="none"/>
        </w:rPr>
        <w:t>（四）不断优化计划生育，促进计生工作上新台阶</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30"/>
        <w:jc w:val="both"/>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一抓计生政策执行。全苏木</w:t>
      </w:r>
      <w:r>
        <w:rPr>
          <w:rFonts w:hint="eastAsia" w:ascii="仿宋_GB2312" w:hAnsi="宋体" w:eastAsia="仿宋_GB2312" w:cs="宋体"/>
          <w:color w:val="auto"/>
          <w:kern w:val="0"/>
          <w:sz w:val="32"/>
          <w:szCs w:val="32"/>
          <w:highlight w:val="none"/>
          <w:lang w:eastAsia="zh-CN"/>
        </w:rPr>
        <w:t>全年</w:t>
      </w:r>
      <w:r>
        <w:rPr>
          <w:rFonts w:hint="eastAsia" w:ascii="仿宋_GB2312" w:hAnsi="宋体" w:eastAsia="仿宋_GB2312" w:cs="宋体"/>
          <w:color w:val="auto"/>
          <w:kern w:val="0"/>
          <w:sz w:val="32"/>
          <w:szCs w:val="32"/>
          <w:highlight w:val="none"/>
        </w:rPr>
        <w:t>出生人口</w:t>
      </w:r>
      <w:r>
        <w:rPr>
          <w:rFonts w:hint="eastAsia" w:ascii="仿宋_GB2312" w:hAnsi="宋体" w:eastAsia="仿宋_GB2312" w:cs="宋体"/>
          <w:color w:val="auto"/>
          <w:kern w:val="0"/>
          <w:sz w:val="32"/>
          <w:szCs w:val="32"/>
          <w:highlight w:val="none"/>
          <w:lang w:val="en-US" w:eastAsia="zh-CN"/>
        </w:rPr>
        <w:t>80</w:t>
      </w:r>
      <w:r>
        <w:rPr>
          <w:rFonts w:hint="eastAsia" w:ascii="仿宋_GB2312" w:hAnsi="宋体" w:eastAsia="仿宋_GB2312" w:cs="宋体"/>
          <w:color w:val="auto"/>
          <w:kern w:val="0"/>
          <w:sz w:val="32"/>
          <w:szCs w:val="32"/>
          <w:highlight w:val="none"/>
        </w:rPr>
        <w:t>人，其中政策内生育</w:t>
      </w:r>
      <w:r>
        <w:rPr>
          <w:rFonts w:hint="eastAsia" w:ascii="仿宋_GB2312" w:hAnsi="宋体" w:eastAsia="仿宋_GB2312" w:cs="宋体"/>
          <w:color w:val="auto"/>
          <w:kern w:val="0"/>
          <w:sz w:val="32"/>
          <w:szCs w:val="32"/>
          <w:highlight w:val="none"/>
          <w:lang w:val="en-US" w:eastAsia="zh-CN"/>
        </w:rPr>
        <w:t>79</w:t>
      </w:r>
      <w:r>
        <w:rPr>
          <w:rFonts w:hint="eastAsia" w:ascii="仿宋_GB2312" w:hAnsi="宋体" w:eastAsia="仿宋_GB2312" w:cs="宋体"/>
          <w:color w:val="auto"/>
          <w:kern w:val="0"/>
          <w:sz w:val="32"/>
          <w:szCs w:val="32"/>
          <w:highlight w:val="none"/>
        </w:rPr>
        <w:t>人，计划生育政策符合率达</w:t>
      </w:r>
      <w:r>
        <w:rPr>
          <w:rFonts w:hint="eastAsia" w:ascii="仿宋_GB2312" w:hAnsi="宋体" w:eastAsia="仿宋_GB2312" w:cs="宋体"/>
          <w:color w:val="auto"/>
          <w:kern w:val="0"/>
          <w:sz w:val="32"/>
          <w:szCs w:val="32"/>
          <w:highlight w:val="none"/>
          <w:lang w:val="en-US" w:eastAsia="zh-CN"/>
        </w:rPr>
        <w:t>98.75</w:t>
      </w:r>
      <w:r>
        <w:rPr>
          <w:rFonts w:hint="eastAsia" w:ascii="仿宋_GB2312" w:hAnsi="宋体" w:eastAsia="仿宋_GB2312" w:cs="宋体"/>
          <w:color w:val="auto"/>
          <w:kern w:val="0"/>
          <w:sz w:val="32"/>
          <w:szCs w:val="32"/>
          <w:highlight w:val="none"/>
        </w:rPr>
        <w:t>%;二抓计生技术服务工作。</w:t>
      </w:r>
      <w:r>
        <w:rPr>
          <w:rFonts w:hint="eastAsia" w:ascii="仿宋_GB2312" w:hAnsi="宋体" w:eastAsia="仿宋_GB2312" w:cs="宋体"/>
          <w:color w:val="auto"/>
          <w:kern w:val="0"/>
          <w:sz w:val="32"/>
          <w:szCs w:val="32"/>
          <w:highlight w:val="none"/>
          <w:lang w:eastAsia="zh-CN"/>
        </w:rPr>
        <w:t>全</w:t>
      </w:r>
      <w:r>
        <w:rPr>
          <w:rFonts w:hint="eastAsia" w:ascii="仿宋_GB2312" w:hAnsi="宋体" w:eastAsia="仿宋_GB2312" w:cs="宋体"/>
          <w:color w:val="auto"/>
          <w:kern w:val="0"/>
          <w:sz w:val="32"/>
          <w:szCs w:val="32"/>
          <w:highlight w:val="none"/>
        </w:rPr>
        <w:t>年为</w:t>
      </w:r>
      <w:r>
        <w:rPr>
          <w:rFonts w:hint="eastAsia" w:ascii="仿宋_GB2312" w:hAnsi="宋体" w:eastAsia="仿宋_GB2312" w:cs="宋体"/>
          <w:color w:val="auto"/>
          <w:kern w:val="0"/>
          <w:sz w:val="32"/>
          <w:szCs w:val="32"/>
          <w:highlight w:val="none"/>
          <w:lang w:val="en-US" w:eastAsia="zh-CN"/>
        </w:rPr>
        <w:t>90</w:t>
      </w:r>
      <w:r>
        <w:rPr>
          <w:rFonts w:hint="eastAsia" w:ascii="仿宋_GB2312" w:hAnsi="宋体" w:eastAsia="仿宋_GB2312" w:cs="宋体"/>
          <w:color w:val="auto"/>
          <w:kern w:val="0"/>
          <w:sz w:val="32"/>
          <w:szCs w:val="32"/>
          <w:highlight w:val="none"/>
        </w:rPr>
        <w:t>名育龄妇女进行免费孕前健康检查。 开展B超“三查”服务，重点对象三查率达到100%;三抓计生信息化建设工作。全苏木共采集全员人口信息129</w:t>
      </w:r>
      <w:r>
        <w:rPr>
          <w:rFonts w:hint="eastAsia" w:ascii="仿宋_GB2312" w:hAnsi="宋体" w:eastAsia="仿宋_GB2312" w:cs="宋体"/>
          <w:color w:val="auto"/>
          <w:kern w:val="0"/>
          <w:sz w:val="32"/>
          <w:szCs w:val="32"/>
          <w:highlight w:val="none"/>
          <w:lang w:val="en-US" w:eastAsia="zh-CN"/>
        </w:rPr>
        <w:t>23</w:t>
      </w:r>
      <w:r>
        <w:rPr>
          <w:rFonts w:hint="eastAsia" w:ascii="仿宋_GB2312" w:hAnsi="宋体" w:eastAsia="仿宋_GB2312" w:cs="宋体"/>
          <w:color w:val="auto"/>
          <w:kern w:val="0"/>
          <w:sz w:val="32"/>
          <w:szCs w:val="32"/>
          <w:highlight w:val="none"/>
        </w:rPr>
        <w:t>人，信息采集率为100%，流动人口信息采集6</w:t>
      </w:r>
      <w:r>
        <w:rPr>
          <w:rFonts w:hint="eastAsia" w:ascii="仿宋_GB2312" w:hAnsi="宋体" w:eastAsia="仿宋_GB2312" w:cs="宋体"/>
          <w:color w:val="auto"/>
          <w:kern w:val="0"/>
          <w:sz w:val="32"/>
          <w:szCs w:val="32"/>
          <w:highlight w:val="none"/>
          <w:lang w:val="en-US" w:eastAsia="zh-CN"/>
        </w:rPr>
        <w:t>24</w:t>
      </w:r>
      <w:r>
        <w:rPr>
          <w:rFonts w:hint="eastAsia" w:ascii="仿宋_GB2312" w:hAnsi="宋体" w:eastAsia="仿宋_GB2312" w:cs="宋体"/>
          <w:color w:val="auto"/>
          <w:kern w:val="0"/>
          <w:sz w:val="32"/>
          <w:szCs w:val="32"/>
          <w:highlight w:val="none"/>
        </w:rPr>
        <w:t>人，采集率100%。</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both"/>
        <w:textAlignment w:val="auto"/>
        <w:rPr>
          <w:rFonts w:ascii="楷体_GB2312" w:hAnsi="宋体" w:eastAsia="楷体_GB2312" w:cs="宋体"/>
          <w:color w:val="auto"/>
          <w:kern w:val="0"/>
          <w:sz w:val="32"/>
          <w:szCs w:val="32"/>
        </w:rPr>
      </w:pPr>
      <w:r>
        <w:rPr>
          <w:rFonts w:hint="eastAsia" w:ascii="仿宋_GB2312" w:hAnsi="宋体" w:eastAsia="仿宋_GB2312" w:cs="宋体"/>
          <w:b/>
          <w:bCs/>
          <w:color w:val="auto"/>
          <w:kern w:val="0"/>
          <w:sz w:val="32"/>
          <w:szCs w:val="32"/>
        </w:rPr>
        <w:t xml:space="preserve">　 </w:t>
      </w:r>
      <w:r>
        <w:rPr>
          <w:rFonts w:hint="eastAsia" w:ascii="楷体_GB2312" w:hAnsi="宋体" w:eastAsia="楷体_GB2312" w:cs="宋体"/>
          <w:b/>
          <w:bCs/>
          <w:color w:val="auto"/>
          <w:kern w:val="0"/>
          <w:sz w:val="32"/>
          <w:szCs w:val="32"/>
        </w:rPr>
        <w:t xml:space="preserve"> (五)</w:t>
      </w:r>
      <w:bookmarkStart w:id="0" w:name="_GoBack"/>
      <w:r>
        <w:rPr>
          <w:rFonts w:hint="eastAsia" w:ascii="楷体_GB2312" w:hAnsi="宋体" w:eastAsia="楷体_GB2312" w:cs="宋体"/>
          <w:b/>
          <w:bCs/>
          <w:color w:val="auto"/>
          <w:kern w:val="0"/>
          <w:sz w:val="32"/>
          <w:szCs w:val="32"/>
        </w:rPr>
        <w:t>大力实施民生工程，促进社会各项事业协调发展</w:t>
      </w:r>
    </w:p>
    <w:p>
      <w:pPr>
        <w:keepNext w:val="0"/>
        <w:keepLines w:val="0"/>
        <w:pageBreakBefore w:val="0"/>
        <w:widowControl/>
        <w:suppressLineNumbers w:val="0"/>
        <w:kinsoku/>
        <w:wordWrap/>
        <w:overflowPunct/>
        <w:topLinePunct w:val="0"/>
        <w:autoSpaceDE/>
        <w:autoSpaceDN/>
        <w:bidi w:val="0"/>
        <w:adjustRightInd/>
        <w:snapToGrid/>
        <w:spacing w:line="520" w:lineRule="exact"/>
        <w:ind w:left="0" w:leftChars="0" w:right="0" w:rightChars="0"/>
        <w:jc w:val="both"/>
        <w:textAlignment w:val="auto"/>
        <w:rPr>
          <w:rFonts w:hint="eastAsia" w:ascii="_4eff_5b8b" w:hAnsi="_4eff_5b8b"/>
          <w:color w:val="auto"/>
          <w:sz w:val="32"/>
          <w:szCs w:val="32"/>
          <w:shd w:val="clear" w:color="auto" w:fill="FFFFFF"/>
        </w:rPr>
      </w:pPr>
      <w:r>
        <w:rPr>
          <w:rFonts w:hint="eastAsia" w:ascii="仿宋_GB2312" w:hAnsi="宋体" w:eastAsia="仿宋_GB2312" w:cs="宋体"/>
          <w:color w:val="auto"/>
          <w:kern w:val="0"/>
          <w:sz w:val="32"/>
          <w:szCs w:val="32"/>
        </w:rPr>
        <w:t>　　</w:t>
      </w:r>
      <w:r>
        <w:rPr>
          <w:rFonts w:hint="eastAsia" w:ascii="仿宋" w:hAnsi="仿宋" w:eastAsia="仿宋" w:cs="仿宋"/>
          <w:color w:val="auto"/>
          <w:kern w:val="0"/>
          <w:sz w:val="32"/>
          <w:szCs w:val="32"/>
        </w:rPr>
        <w:t>坚持把改善民生放在首位，城乡居民基本生活保障制度进一步完善，文化教育阵地建设进一步拓展。</w:t>
      </w:r>
      <w:r>
        <w:rPr>
          <w:rFonts w:hint="eastAsia" w:ascii="仿宋" w:hAnsi="仿宋" w:eastAsia="仿宋" w:cs="仿宋"/>
          <w:color w:val="auto"/>
          <w:kern w:val="0"/>
          <w:sz w:val="32"/>
          <w:szCs w:val="32"/>
          <w:lang w:val="en-US" w:eastAsia="zh-CN" w:bidi="ar"/>
        </w:rPr>
        <w:t xml:space="preserve">截止2017年年底共有享受低保人员1465口人、五保户59人、孤儿3人、三民7人、临时救助5人次，共社会救济资金发放627.万余元，城乡医疗救助126人次，共发放补助金34.05万元，优抚对象42人口，优抚资金发放14.65万元，残疾人补贴11.49万元，救灾款发放159人次，发放资金33万元。发放高龄补贴23.49万。 </w:t>
      </w:r>
      <w:r>
        <w:rPr>
          <w:rFonts w:hint="eastAsia" w:ascii="仿宋" w:hAnsi="仿宋" w:eastAsia="仿宋" w:cs="仿宋"/>
          <w:color w:val="auto"/>
          <w:kern w:val="0"/>
          <w:sz w:val="32"/>
          <w:szCs w:val="32"/>
        </w:rPr>
        <w:t>扎实做好民兵预备役工作。2017年征兵工作，苏木通过大力宣传，</w:t>
      </w:r>
      <w:r>
        <w:rPr>
          <w:rFonts w:hint="eastAsia" w:ascii="仿宋_GB2312" w:hAnsi="宋体" w:eastAsia="仿宋_GB2312" w:cs="宋体"/>
          <w:color w:val="auto"/>
          <w:kern w:val="0"/>
          <w:sz w:val="32"/>
          <w:szCs w:val="32"/>
        </w:rPr>
        <w:t>鼓励适龄青年参军入伍，</w:t>
      </w:r>
      <w:r>
        <w:rPr>
          <w:rFonts w:hint="eastAsia" w:ascii="仿宋_GB2312" w:hAnsi="宋体" w:eastAsia="仿宋_GB2312" w:cs="宋体"/>
          <w:color w:val="auto"/>
          <w:kern w:val="0"/>
          <w:sz w:val="32"/>
          <w:szCs w:val="32"/>
          <w:highlight w:val="none"/>
        </w:rPr>
        <w:t>目前苏木网上兵役登记人数达</w:t>
      </w:r>
      <w:r>
        <w:rPr>
          <w:rFonts w:hint="eastAsia" w:ascii="仿宋_GB2312" w:hAnsi="宋体" w:eastAsia="仿宋_GB2312" w:cs="宋体"/>
          <w:color w:val="auto"/>
          <w:kern w:val="0"/>
          <w:sz w:val="32"/>
          <w:szCs w:val="32"/>
          <w:highlight w:val="none"/>
          <w:lang w:val="en-US" w:eastAsia="zh-CN"/>
        </w:rPr>
        <w:t>78</w:t>
      </w:r>
      <w:r>
        <w:rPr>
          <w:rFonts w:hint="eastAsia" w:ascii="仿宋_GB2312" w:hAnsi="宋体" w:eastAsia="仿宋_GB2312" w:cs="宋体"/>
          <w:color w:val="auto"/>
          <w:kern w:val="0"/>
          <w:sz w:val="32"/>
          <w:szCs w:val="32"/>
          <w:highlight w:val="none"/>
        </w:rPr>
        <w:t>人。</w:t>
      </w:r>
      <w:r>
        <w:rPr>
          <w:rFonts w:hint="eastAsia" w:ascii="仿宋" w:hAnsi="仿宋" w:eastAsia="仿宋" w:cs="仿宋"/>
          <w:color w:val="auto"/>
          <w:kern w:val="0"/>
          <w:sz w:val="32"/>
          <w:szCs w:val="32"/>
        </w:rPr>
        <w:t>扎实推进司法调解，</w:t>
      </w:r>
      <w:r>
        <w:rPr>
          <w:rFonts w:hint="eastAsia" w:ascii="仿宋" w:hAnsi="仿宋" w:eastAsia="仿宋" w:cs="仿宋"/>
          <w:color w:val="auto"/>
          <w:sz w:val="30"/>
          <w:szCs w:val="30"/>
        </w:rPr>
        <w:t>年初以来，乡村两级人民调解组织共调处136起案件、涉及当事人324人、涉及金额337万元。其中共排查调处各类矛盾纠纷53起，调处成功53起，纠纷调处率100%。协助苏木政府调查处理信访案件5起。辖区现有帮教刑释解教人员35名，针对刑释解教人员各自的特点，制定了相应的帮教方案，逐</w:t>
      </w:r>
      <w:r>
        <w:rPr>
          <w:rFonts w:hint="eastAsia" w:ascii="仿宋" w:hAnsi="仿宋" w:eastAsia="仿宋" w:cs="仿宋"/>
          <w:color w:val="auto"/>
          <w:sz w:val="30"/>
          <w:szCs w:val="30"/>
          <w:highlight w:val="none"/>
        </w:rPr>
        <w:t>人衔接，逐人立卷，定期帮教，确保无重新犯罪。</w:t>
      </w:r>
      <w:r>
        <w:rPr>
          <w:rFonts w:hint="eastAsia" w:ascii="仿宋" w:hAnsi="仿宋" w:eastAsia="仿宋" w:cs="仿宋"/>
          <w:color w:val="auto"/>
          <w:kern w:val="0"/>
          <w:sz w:val="32"/>
          <w:szCs w:val="32"/>
          <w:highlight w:val="none"/>
        </w:rPr>
        <w:t>扎实开展普法工作，共开展苏木普法宣传活动6次，发放法制宣传单</w:t>
      </w:r>
      <w:r>
        <w:rPr>
          <w:rFonts w:hint="eastAsia" w:ascii="仿宋" w:hAnsi="仿宋" w:eastAsia="仿宋" w:cs="仿宋"/>
          <w:color w:val="auto"/>
          <w:kern w:val="0"/>
          <w:sz w:val="32"/>
          <w:szCs w:val="32"/>
          <w:highlight w:val="none"/>
          <w:lang w:val="en-US" w:eastAsia="zh-CN"/>
        </w:rPr>
        <w:t>6</w:t>
      </w:r>
      <w:r>
        <w:rPr>
          <w:rFonts w:hint="eastAsia" w:ascii="仿宋" w:hAnsi="仿宋" w:eastAsia="仿宋" w:cs="仿宋"/>
          <w:color w:val="auto"/>
          <w:kern w:val="0"/>
          <w:sz w:val="32"/>
          <w:szCs w:val="32"/>
          <w:highlight w:val="none"/>
        </w:rPr>
        <w:t>000余份，赠送法律书籍300余册，使法制观念逐渐深入人心。扎实开展食</w:t>
      </w:r>
      <w:r>
        <w:rPr>
          <w:rFonts w:hint="eastAsia" w:ascii="仿宋" w:hAnsi="仿宋" w:eastAsia="仿宋" w:cs="仿宋"/>
          <w:color w:val="auto"/>
          <w:kern w:val="0"/>
          <w:sz w:val="32"/>
          <w:szCs w:val="32"/>
        </w:rPr>
        <w:t>品药</w:t>
      </w:r>
      <w:r>
        <w:rPr>
          <w:rFonts w:hint="eastAsia" w:ascii="仿宋_GB2312" w:hAnsi="宋体" w:eastAsia="仿宋_GB2312" w:cs="宋体"/>
          <w:color w:val="auto"/>
          <w:kern w:val="0"/>
          <w:sz w:val="32"/>
          <w:szCs w:val="32"/>
        </w:rPr>
        <w:t>品安全监督工作，成立了食品药品安全工作领导小组，建立健全食品安全综合协调机制，制定工作制度、食品安全监管责任和责任追究制，并与各嘎查村签订了目标责任状，强化食品药品安全宣传力度</w:t>
      </w:r>
      <w:r>
        <w:rPr>
          <w:rFonts w:hint="eastAsia" w:ascii="仿宋_GB2312" w:hAnsi="宋体" w:eastAsia="仿宋_GB2312" w:cs="宋体"/>
          <w:color w:val="auto"/>
          <w:kern w:val="0"/>
          <w:sz w:val="32"/>
          <w:szCs w:val="32"/>
          <w:highlight w:val="none"/>
        </w:rPr>
        <w:t>，共发放宣传手册1200余份，挂横幅40多条，</w:t>
      </w:r>
      <w:r>
        <w:rPr>
          <w:rFonts w:hint="eastAsia" w:ascii="仿宋_GB2312" w:hAnsi="宋体" w:eastAsia="仿宋_GB2312" w:cs="宋体"/>
          <w:color w:val="auto"/>
          <w:kern w:val="0"/>
          <w:sz w:val="32"/>
          <w:szCs w:val="32"/>
        </w:rPr>
        <w:t>不定期组织食品药品建管站工作人员对粮肉、蔬菜、酒饮料、儿童食品等10类食品进行了走访抽查，确保全苏木食品质量和食品安全。全面落实安全生产监管责任，</w:t>
      </w:r>
      <w:r>
        <w:rPr>
          <w:rFonts w:hint="eastAsia" w:ascii="仿宋_GB2312" w:hAnsi="宋体" w:eastAsia="仿宋_GB2312" w:cs="宋体"/>
          <w:color w:val="auto"/>
          <w:kern w:val="0"/>
          <w:sz w:val="32"/>
          <w:szCs w:val="32"/>
          <w:lang w:eastAsia="zh-CN"/>
        </w:rPr>
        <w:t>到目前为止</w:t>
      </w:r>
      <w:r>
        <w:rPr>
          <w:rFonts w:hint="eastAsia" w:ascii="仿宋_GB2312" w:hAnsi="宋体" w:eastAsia="仿宋_GB2312" w:cs="宋体"/>
          <w:color w:val="auto"/>
          <w:kern w:val="0"/>
          <w:sz w:val="32"/>
          <w:szCs w:val="32"/>
        </w:rPr>
        <w:t>无安全事故。公共卫生安全等突发事件应急处置能力得到进一步提高。此外，共青团、妇女儿童、宗教、关工委等各项事业都取得了新进步。</w:t>
      </w:r>
    </w:p>
    <w:bookmarkEnd w:id="0"/>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5"/>
        <w:jc w:val="both"/>
        <w:textAlignment w:val="auto"/>
        <w:rPr>
          <w:rFonts w:ascii="楷体_GB2312" w:hAnsi="宋体" w:eastAsia="楷体_GB2312" w:cs="宋体"/>
          <w:b/>
          <w:bCs/>
          <w:color w:val="auto"/>
          <w:kern w:val="0"/>
          <w:sz w:val="32"/>
          <w:szCs w:val="32"/>
        </w:rPr>
      </w:pPr>
      <w:r>
        <w:rPr>
          <w:rFonts w:hint="eastAsia" w:ascii="楷体_GB2312" w:hAnsi="宋体" w:eastAsia="楷体_GB2312" w:cs="宋体"/>
          <w:b/>
          <w:bCs/>
          <w:color w:val="auto"/>
          <w:kern w:val="0"/>
          <w:sz w:val="32"/>
          <w:szCs w:val="32"/>
        </w:rPr>
        <w:t>（六）科学摆布组织建设，促进基层党建工作有效推进</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both"/>
        <w:textAlignment w:val="auto"/>
        <w:rPr>
          <w:rFonts w:ascii="楷体_GB2312" w:hAnsi="宋体" w:eastAsia="楷体_GB2312" w:cs="宋体"/>
          <w:b/>
          <w:bCs/>
          <w:color w:val="auto"/>
          <w:kern w:val="0"/>
          <w:sz w:val="32"/>
          <w:szCs w:val="32"/>
        </w:rPr>
      </w:pPr>
      <w:r>
        <w:rPr>
          <w:rFonts w:hint="eastAsia" w:ascii="黑体" w:hAnsi="宋体" w:eastAsia="黑体" w:cs="宋体"/>
          <w:b/>
          <w:bCs/>
          <w:color w:val="auto"/>
          <w:kern w:val="0"/>
          <w:sz w:val="32"/>
          <w:szCs w:val="32"/>
        </w:rPr>
        <w:t xml:space="preserve">    </w:t>
      </w:r>
      <w:r>
        <w:rPr>
          <w:rFonts w:hint="eastAsia" w:ascii="楷体_GB2312" w:hAnsi="宋体" w:eastAsia="楷体_GB2312" w:cs="宋体"/>
          <w:b/>
          <w:bCs/>
          <w:color w:val="auto"/>
          <w:kern w:val="0"/>
          <w:sz w:val="32"/>
          <w:szCs w:val="32"/>
        </w:rPr>
        <w:t>1、狠抓学习实践，“两学一做”常态化制度化逐步加强</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both"/>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    </w:t>
      </w:r>
      <w:r>
        <w:rPr>
          <w:rFonts w:ascii="仿宋_GB2312" w:hAnsi="宋体" w:eastAsia="仿宋_GB2312" w:cs="宋体"/>
          <w:color w:val="auto"/>
          <w:kern w:val="0"/>
          <w:sz w:val="32"/>
          <w:szCs w:val="32"/>
        </w:rPr>
        <w:t>坚持以嘎查村党支部为基本单位，以组织生活为基本形式，以落实党员日常教育管理制度为基本依托，把党的思想政治建设抓在日常、严在经常，</w:t>
      </w:r>
      <w:r>
        <w:rPr>
          <w:rFonts w:hint="eastAsia" w:ascii="仿宋_GB2312" w:hAnsi="宋体" w:eastAsia="仿宋_GB2312" w:cs="宋体"/>
          <w:color w:val="auto"/>
          <w:kern w:val="0"/>
          <w:sz w:val="32"/>
          <w:szCs w:val="32"/>
        </w:rPr>
        <w:t>不断完善</w:t>
      </w:r>
      <w:r>
        <w:rPr>
          <w:rFonts w:ascii="仿宋_GB2312" w:hAnsi="宋体" w:eastAsia="仿宋_GB2312" w:cs="宋体"/>
          <w:color w:val="auto"/>
          <w:kern w:val="0"/>
          <w:sz w:val="32"/>
          <w:szCs w:val="32"/>
        </w:rPr>
        <w:t>“两学一做”</w:t>
      </w:r>
      <w:r>
        <w:rPr>
          <w:rFonts w:hint="eastAsia" w:ascii="仿宋_GB2312" w:hAnsi="宋体" w:eastAsia="仿宋_GB2312" w:cs="宋体"/>
          <w:color w:val="auto"/>
          <w:kern w:val="0"/>
          <w:sz w:val="32"/>
          <w:szCs w:val="32"/>
        </w:rPr>
        <w:t>学习教育</w:t>
      </w:r>
      <w:r>
        <w:rPr>
          <w:rFonts w:ascii="仿宋_GB2312" w:hAnsi="宋体" w:eastAsia="仿宋_GB2312" w:cs="宋体"/>
          <w:color w:val="auto"/>
          <w:kern w:val="0"/>
          <w:sz w:val="32"/>
          <w:szCs w:val="32"/>
        </w:rPr>
        <w:t>制度</w:t>
      </w:r>
      <w:r>
        <w:rPr>
          <w:rFonts w:hint="eastAsia" w:ascii="仿宋_GB2312" w:hAnsi="宋体" w:eastAsia="仿宋_GB2312" w:cs="宋体"/>
          <w:color w:val="auto"/>
          <w:kern w:val="0"/>
          <w:sz w:val="32"/>
          <w:szCs w:val="32"/>
        </w:rPr>
        <w:t>体系、并加以落实形成常态</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eastAsia="zh-CN"/>
        </w:rPr>
        <w:t>全年</w:t>
      </w:r>
      <w:r>
        <w:rPr>
          <w:rFonts w:ascii="仿宋_GB2312" w:hAnsi="宋体" w:eastAsia="仿宋_GB2312" w:cs="宋体"/>
          <w:color w:val="auto"/>
          <w:kern w:val="0"/>
          <w:sz w:val="32"/>
          <w:szCs w:val="32"/>
        </w:rPr>
        <w:t>，苏木领导干部紧紧围绕党的中心工作和全党工作大局开展学习教育，以上率下、以身作则，以普通党员身份参加所在支部的组织生活会，带头讲党课、带头学习，发挥引领示范作用。</w:t>
      </w:r>
      <w:r>
        <w:rPr>
          <w:rFonts w:hint="eastAsia" w:ascii="仿宋_GB2312" w:hAnsi="宋体" w:eastAsia="仿宋_GB2312" w:cs="宋体"/>
          <w:color w:val="auto"/>
          <w:kern w:val="0"/>
          <w:sz w:val="32"/>
          <w:szCs w:val="32"/>
        </w:rPr>
        <w:t>同时，</w:t>
      </w:r>
      <w:r>
        <w:rPr>
          <w:rFonts w:ascii="仿宋_GB2312" w:hAnsi="宋体" w:eastAsia="仿宋_GB2312" w:cs="宋体"/>
          <w:color w:val="auto"/>
          <w:kern w:val="0"/>
          <w:sz w:val="32"/>
          <w:szCs w:val="32"/>
        </w:rPr>
        <w:t>各嘎查村利用党员活动日开展形式多样的“两学一做”教育实践活动，每月10日、20日和最后一日，在村部、街道、广场等公共场所均能看到党员带领群众集中整治环境卫生的场面，大大提升了学习教育效果，为今后落实“两学一做”活动常态化、制度化打下了良好的群众基础。</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both"/>
        <w:textAlignment w:val="auto"/>
        <w:rPr>
          <w:rFonts w:ascii="楷体_GB2312" w:hAnsi="宋体" w:eastAsia="楷体_GB2312" w:cs="宋体"/>
          <w:color w:val="auto"/>
          <w:kern w:val="0"/>
          <w:sz w:val="32"/>
          <w:szCs w:val="32"/>
        </w:rPr>
      </w:pPr>
      <w:r>
        <w:rPr>
          <w:rFonts w:hint="eastAsia" w:ascii="仿宋_GB2312" w:hAnsi="宋体" w:eastAsia="仿宋_GB2312" w:cs="宋体"/>
          <w:b/>
          <w:bCs/>
          <w:color w:val="auto"/>
          <w:kern w:val="0"/>
          <w:sz w:val="32"/>
          <w:szCs w:val="32"/>
        </w:rPr>
        <w:t xml:space="preserve">　  </w:t>
      </w:r>
      <w:r>
        <w:rPr>
          <w:rFonts w:hint="eastAsia" w:ascii="楷体_GB2312" w:hAnsi="宋体" w:eastAsia="楷体_GB2312" w:cs="宋体"/>
          <w:b/>
          <w:bCs/>
          <w:color w:val="auto"/>
          <w:kern w:val="0"/>
          <w:sz w:val="32"/>
          <w:szCs w:val="32"/>
        </w:rPr>
        <w:t>2、创新工作机制，干部素质和机关效能显著提升</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30"/>
        <w:jc w:val="both"/>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4月，苏木党委对部分机关干部职务、包村干部作了一定调整。在此基础上，苏木结合实际，全面科学系统的开展了建章立制工作。对</w:t>
      </w:r>
      <w:r>
        <w:rPr>
          <w:rFonts w:hint="eastAsia" w:ascii="仿宋_GB2312" w:eastAsia="仿宋_GB2312"/>
          <w:color w:val="auto"/>
          <w:sz w:val="32"/>
          <w:szCs w:val="32"/>
        </w:rPr>
        <w:t>《</w:t>
      </w:r>
      <w:r>
        <w:rPr>
          <w:rFonts w:hint="eastAsia" w:ascii="仿宋_GB2312" w:hAnsi="宋体" w:eastAsia="仿宋_GB2312" w:cs="宋体"/>
          <w:snapToGrid w:val="0"/>
          <w:color w:val="auto"/>
          <w:kern w:val="0"/>
          <w:sz w:val="32"/>
          <w:szCs w:val="32"/>
        </w:rPr>
        <w:t>固日班花苏木党委会议事规则》</w:t>
      </w:r>
      <w:r>
        <w:rPr>
          <w:rFonts w:hint="eastAsia" w:ascii="仿宋_GB2312" w:hAnsi="宋体" w:eastAsia="仿宋_GB2312" w:cs="宋体"/>
          <w:color w:val="auto"/>
          <w:kern w:val="0"/>
          <w:sz w:val="32"/>
          <w:szCs w:val="32"/>
        </w:rPr>
        <w:t>、《固日班花苏木党委重大事项决策制度》、《</w:t>
      </w:r>
      <w:r>
        <w:rPr>
          <w:rFonts w:hint="eastAsia" w:ascii="仿宋_GB2312" w:hAnsi="宋体" w:eastAsia="仿宋_GB2312" w:cs="宋体"/>
          <w:bCs/>
          <w:color w:val="auto"/>
          <w:sz w:val="32"/>
          <w:szCs w:val="32"/>
        </w:rPr>
        <w:t>会议制度》、《</w:t>
      </w:r>
      <w:r>
        <w:rPr>
          <w:rFonts w:hint="eastAsia" w:ascii="仿宋_GB2312" w:hAnsi="宋体" w:eastAsia="仿宋_GB2312"/>
          <w:bCs/>
          <w:color w:val="auto"/>
          <w:sz w:val="32"/>
          <w:szCs w:val="32"/>
        </w:rPr>
        <w:t>考勤请假制度》、《</w:t>
      </w:r>
      <w:r>
        <w:rPr>
          <w:rFonts w:hint="eastAsia" w:ascii="仿宋_GB2312" w:hAnsi="宋体" w:eastAsia="仿宋_GB2312" w:cs="黑体"/>
          <w:bCs/>
          <w:color w:val="auto"/>
          <w:sz w:val="32"/>
          <w:szCs w:val="32"/>
        </w:rPr>
        <w:t>值班制度》</w:t>
      </w:r>
      <w:r>
        <w:rPr>
          <w:rFonts w:hint="eastAsia" w:ascii="仿宋_GB2312" w:hAnsi="宋体" w:eastAsia="仿宋_GB2312" w:cs="宋体"/>
          <w:color w:val="auto"/>
          <w:kern w:val="0"/>
          <w:sz w:val="32"/>
          <w:szCs w:val="32"/>
        </w:rPr>
        <w:t>等现有制度进行了补充完善。经过各项制度的完善，全苏木党员干部思想认识进一步提高，作风进一步转变，党群干群关系进一步密切，为民务实清廉形象进一步树立，基层基础得到了进一步夯实。</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both"/>
        <w:textAlignment w:val="auto"/>
        <w:rPr>
          <w:rFonts w:ascii="黑体" w:hAnsi="宋体" w:eastAsia="黑体" w:cs="宋体"/>
          <w:color w:val="auto"/>
          <w:kern w:val="0"/>
          <w:sz w:val="32"/>
          <w:szCs w:val="32"/>
        </w:rPr>
      </w:pPr>
      <w:r>
        <w:rPr>
          <w:rFonts w:hint="eastAsia" w:ascii="仿宋_GB2312" w:hAnsi="宋体" w:eastAsia="仿宋_GB2312" w:cs="宋体"/>
          <w:b/>
          <w:bCs/>
          <w:color w:val="auto"/>
          <w:kern w:val="0"/>
          <w:sz w:val="32"/>
          <w:szCs w:val="32"/>
        </w:rPr>
        <w:t>　</w:t>
      </w:r>
      <w:r>
        <w:rPr>
          <w:rFonts w:hint="eastAsia" w:ascii="黑体" w:hAnsi="宋体" w:eastAsia="黑体" w:cs="宋体"/>
          <w:b/>
          <w:bCs/>
          <w:color w:val="auto"/>
          <w:kern w:val="0"/>
          <w:sz w:val="32"/>
          <w:szCs w:val="32"/>
        </w:rPr>
        <w:t>　</w:t>
      </w:r>
      <w:r>
        <w:rPr>
          <w:rFonts w:hint="eastAsia" w:ascii="黑体" w:hAnsi="宋体" w:eastAsia="黑体" w:cs="宋体"/>
          <w:bCs/>
          <w:color w:val="auto"/>
          <w:kern w:val="0"/>
          <w:sz w:val="32"/>
          <w:szCs w:val="32"/>
        </w:rPr>
        <w:t>二、存在的困难和问题</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5"/>
        <w:jc w:val="both"/>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总结</w:t>
      </w:r>
      <w:r>
        <w:rPr>
          <w:rFonts w:hint="eastAsia" w:ascii="仿宋_GB2312" w:hAnsi="宋体" w:eastAsia="仿宋_GB2312" w:cs="宋体"/>
          <w:color w:val="auto"/>
          <w:kern w:val="0"/>
          <w:sz w:val="32"/>
          <w:szCs w:val="32"/>
          <w:lang w:eastAsia="zh-CN"/>
        </w:rPr>
        <w:t>全</w:t>
      </w:r>
      <w:r>
        <w:rPr>
          <w:rFonts w:hint="eastAsia" w:ascii="仿宋_GB2312" w:hAnsi="宋体" w:eastAsia="仿宋_GB2312" w:cs="宋体"/>
          <w:color w:val="auto"/>
          <w:kern w:val="0"/>
          <w:sz w:val="32"/>
          <w:szCs w:val="32"/>
        </w:rPr>
        <w:t>年工作成绩的同时，还存在如下一些困难和问题：一是基础设施仍然较薄弱；二是扶贫攻坚任务艰巨，帮扶措施有待创新；</w:t>
      </w:r>
      <w:r>
        <w:rPr>
          <w:rFonts w:hint="eastAsia" w:ascii="仿宋_GB2312" w:hAnsi="仿宋_GB2312" w:eastAsia="仿宋_GB2312" w:cs="仿宋_GB2312"/>
          <w:color w:val="auto"/>
          <w:sz w:val="32"/>
          <w:szCs w:val="32"/>
        </w:rPr>
        <w:t>转变观念是扶贫工作中存在的主要问题，做好贫困人口的思想工作，让贫困户由“输血变造血”，积极参与到精准扶贫，主动借助国家政策积极脱贫。</w:t>
      </w:r>
      <w:r>
        <w:rPr>
          <w:rFonts w:hint="eastAsia" w:ascii="仿宋_GB2312" w:hAnsi="宋体" w:eastAsia="仿宋_GB2312" w:cs="宋体"/>
          <w:color w:val="auto"/>
          <w:kern w:val="0"/>
          <w:sz w:val="32"/>
          <w:szCs w:val="32"/>
          <w:lang w:eastAsia="zh-CN"/>
        </w:rPr>
        <w:t>三</w:t>
      </w:r>
      <w:r>
        <w:rPr>
          <w:rFonts w:hint="eastAsia" w:ascii="仿宋_GB2312" w:hAnsi="宋体" w:eastAsia="仿宋_GB2312" w:cs="宋体"/>
          <w:color w:val="auto"/>
          <w:kern w:val="0"/>
          <w:sz w:val="32"/>
          <w:szCs w:val="32"/>
        </w:rPr>
        <w:t>是社会各项事业发展有待提高；</w:t>
      </w:r>
      <w:r>
        <w:rPr>
          <w:rFonts w:hint="eastAsia" w:ascii="仿宋_GB2312" w:hAnsi="宋体" w:eastAsia="仿宋_GB2312" w:cs="宋体"/>
          <w:color w:val="auto"/>
          <w:kern w:val="0"/>
          <w:sz w:val="32"/>
          <w:szCs w:val="32"/>
          <w:lang w:eastAsia="zh-CN"/>
        </w:rPr>
        <w:t>四</w:t>
      </w:r>
      <w:r>
        <w:rPr>
          <w:rFonts w:hint="eastAsia" w:ascii="仿宋_GB2312" w:hAnsi="宋体" w:eastAsia="仿宋_GB2312" w:cs="宋体"/>
          <w:color w:val="auto"/>
          <w:kern w:val="0"/>
          <w:sz w:val="32"/>
          <w:szCs w:val="32"/>
        </w:rPr>
        <w:t>是基层党建工作有待加强；</w:t>
      </w:r>
      <w:r>
        <w:rPr>
          <w:rFonts w:hint="eastAsia" w:ascii="仿宋_GB2312" w:hAnsi="宋体" w:eastAsia="仿宋_GB2312" w:cs="宋体"/>
          <w:color w:val="auto"/>
          <w:kern w:val="0"/>
          <w:sz w:val="32"/>
          <w:szCs w:val="32"/>
          <w:lang w:eastAsia="zh-CN"/>
        </w:rPr>
        <w:t>五</w:t>
      </w:r>
      <w:r>
        <w:rPr>
          <w:rFonts w:hint="eastAsia" w:ascii="仿宋_GB2312" w:hAnsi="宋体" w:eastAsia="仿宋_GB2312" w:cs="宋体"/>
          <w:color w:val="auto"/>
          <w:kern w:val="0"/>
          <w:sz w:val="32"/>
          <w:szCs w:val="32"/>
        </w:rPr>
        <w:t>是党风廉政建设和反腐败工作需不断深入等。以上这些问题，我们都将高度重视，并在今后的工作中采取有力的措施加以解决。</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黑体" w:hAnsi="宋体" w:eastAsia="黑体" w:cs="宋体"/>
          <w:bCs/>
          <w:color w:val="auto"/>
          <w:kern w:val="0"/>
          <w:sz w:val="32"/>
          <w:szCs w:val="32"/>
        </w:rPr>
      </w:pPr>
      <w:r>
        <w:rPr>
          <w:rFonts w:hint="eastAsia" w:ascii="黑体" w:hAnsi="宋体" w:eastAsia="黑体" w:cs="宋体"/>
          <w:bCs/>
          <w:color w:val="auto"/>
          <w:kern w:val="0"/>
          <w:sz w:val="32"/>
          <w:szCs w:val="32"/>
        </w:rPr>
        <w:t>三、</w:t>
      </w:r>
      <w:r>
        <w:rPr>
          <w:rFonts w:ascii="黑体" w:hAnsi="宋体" w:eastAsia="黑体" w:cs="宋体"/>
          <w:bCs/>
          <w:color w:val="auto"/>
          <w:kern w:val="0"/>
          <w:sz w:val="32"/>
          <w:szCs w:val="32"/>
        </w:rPr>
        <w:t>20</w:t>
      </w:r>
      <w:r>
        <w:rPr>
          <w:rFonts w:hint="eastAsia" w:ascii="黑体" w:hAnsi="宋体" w:eastAsia="黑体" w:cs="宋体"/>
          <w:bCs/>
          <w:color w:val="auto"/>
          <w:kern w:val="0"/>
          <w:sz w:val="32"/>
          <w:szCs w:val="32"/>
        </w:rPr>
        <w:t>1</w:t>
      </w:r>
      <w:r>
        <w:rPr>
          <w:rFonts w:hint="eastAsia" w:ascii="黑体" w:hAnsi="宋体" w:eastAsia="黑体" w:cs="宋体"/>
          <w:bCs/>
          <w:color w:val="auto"/>
          <w:kern w:val="0"/>
          <w:sz w:val="32"/>
          <w:szCs w:val="32"/>
          <w:lang w:val="en-US" w:eastAsia="zh-CN"/>
        </w:rPr>
        <w:t>8</w:t>
      </w:r>
      <w:r>
        <w:rPr>
          <w:rFonts w:ascii="黑体" w:hAnsi="宋体" w:eastAsia="黑体" w:cs="宋体"/>
          <w:bCs/>
          <w:color w:val="auto"/>
          <w:kern w:val="0"/>
          <w:sz w:val="32"/>
          <w:szCs w:val="32"/>
        </w:rPr>
        <w:t>年工作计划</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both"/>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　　围绕我</w:t>
      </w:r>
      <w:r>
        <w:rPr>
          <w:rFonts w:hint="eastAsia" w:ascii="仿宋_GB2312" w:hAnsi="宋体" w:eastAsia="仿宋_GB2312" w:cs="宋体"/>
          <w:color w:val="auto"/>
          <w:kern w:val="0"/>
          <w:sz w:val="32"/>
          <w:szCs w:val="32"/>
        </w:rPr>
        <w:t>苏木</w:t>
      </w:r>
      <w:r>
        <w:rPr>
          <w:rFonts w:hint="eastAsia" w:ascii="仿宋_GB2312" w:hAnsi="宋体" w:eastAsia="仿宋_GB2312" w:cs="宋体"/>
          <w:color w:val="auto"/>
          <w:kern w:val="0"/>
          <w:sz w:val="32"/>
          <w:szCs w:val="32"/>
          <w:lang w:eastAsia="zh-CN"/>
        </w:rPr>
        <w:t>全</w:t>
      </w:r>
      <w:r>
        <w:rPr>
          <w:rFonts w:ascii="仿宋_GB2312" w:hAnsi="宋体" w:eastAsia="仿宋_GB2312" w:cs="宋体"/>
          <w:color w:val="auto"/>
          <w:kern w:val="0"/>
          <w:sz w:val="32"/>
          <w:szCs w:val="32"/>
        </w:rPr>
        <w:t>年经济社会发展情况，</w:t>
      </w:r>
      <w:r>
        <w:rPr>
          <w:rFonts w:hint="eastAsia" w:ascii="仿宋_GB2312" w:hAnsi="宋体" w:eastAsia="仿宋_GB2312" w:cs="宋体"/>
          <w:color w:val="auto"/>
          <w:kern w:val="0"/>
          <w:sz w:val="32"/>
          <w:szCs w:val="32"/>
          <w:lang w:val="en-US" w:eastAsia="zh-CN"/>
        </w:rPr>
        <w:t>2018</w:t>
      </w:r>
      <w:r>
        <w:rPr>
          <w:rFonts w:ascii="仿宋_GB2312" w:hAnsi="宋体" w:eastAsia="仿宋_GB2312" w:cs="宋体"/>
          <w:color w:val="auto"/>
          <w:kern w:val="0"/>
          <w:sz w:val="32"/>
          <w:szCs w:val="32"/>
        </w:rPr>
        <w:t>年重点和突出抓好以下几个方面的工作：</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3" w:firstLineChars="200"/>
        <w:jc w:val="both"/>
        <w:textAlignment w:val="auto"/>
        <w:rPr>
          <w:rFonts w:ascii="仿宋_GB2312" w:hAnsi="宋体" w:eastAsia="仿宋_GB2312" w:cs="宋体"/>
          <w:color w:val="auto"/>
          <w:kern w:val="0"/>
          <w:sz w:val="32"/>
          <w:szCs w:val="32"/>
        </w:rPr>
      </w:pPr>
      <w:r>
        <w:rPr>
          <w:rFonts w:hint="eastAsia" w:ascii="楷体_GB2312" w:hAnsi="宋体" w:eastAsia="楷体_GB2312" w:cs="宋体"/>
          <w:b/>
          <w:bCs/>
          <w:color w:val="auto"/>
          <w:kern w:val="0"/>
          <w:sz w:val="32"/>
          <w:szCs w:val="32"/>
        </w:rPr>
        <w:t>（一）</w:t>
      </w:r>
      <w:r>
        <w:rPr>
          <w:rFonts w:ascii="楷体_GB2312" w:hAnsi="宋体" w:eastAsia="楷体_GB2312" w:cs="宋体"/>
          <w:b/>
          <w:bCs/>
          <w:color w:val="auto"/>
          <w:kern w:val="0"/>
          <w:sz w:val="32"/>
          <w:szCs w:val="32"/>
        </w:rPr>
        <w:t>全力主攻经济工作</w:t>
      </w:r>
      <w:r>
        <w:rPr>
          <w:rFonts w:hint="eastAsia" w:ascii="楷体_GB2312" w:hAnsi="宋体" w:eastAsia="楷体_GB2312" w:cs="宋体"/>
          <w:b/>
          <w:bCs/>
          <w:color w:val="auto"/>
          <w:kern w:val="0"/>
          <w:sz w:val="32"/>
          <w:szCs w:val="32"/>
        </w:rPr>
        <w:t>。</w:t>
      </w:r>
      <w:r>
        <w:rPr>
          <w:rFonts w:ascii="仿宋_GB2312" w:hAnsi="宋体" w:eastAsia="仿宋_GB2312" w:cs="宋体"/>
          <w:color w:val="auto"/>
          <w:kern w:val="0"/>
          <w:sz w:val="32"/>
          <w:szCs w:val="32"/>
        </w:rPr>
        <w:t>结合我</w:t>
      </w:r>
      <w:r>
        <w:rPr>
          <w:rFonts w:hint="eastAsia" w:ascii="仿宋_GB2312" w:hAnsi="宋体" w:eastAsia="仿宋_GB2312" w:cs="宋体"/>
          <w:color w:val="auto"/>
          <w:kern w:val="0"/>
          <w:sz w:val="32"/>
          <w:szCs w:val="32"/>
        </w:rPr>
        <w:t>苏木产业发展特点</w:t>
      </w:r>
      <w:r>
        <w:rPr>
          <w:rFonts w:ascii="仿宋_GB2312" w:hAnsi="宋体" w:eastAsia="仿宋_GB2312" w:cs="宋体"/>
          <w:color w:val="auto"/>
          <w:kern w:val="0"/>
          <w:sz w:val="32"/>
          <w:szCs w:val="32"/>
        </w:rPr>
        <w:t>，打造出特色的经济增长点，</w:t>
      </w:r>
      <w:r>
        <w:rPr>
          <w:rFonts w:hint="eastAsia" w:ascii="仿宋_GB2312" w:hAnsi="宋体" w:eastAsia="仿宋_GB2312" w:cs="宋体"/>
          <w:color w:val="auto"/>
          <w:kern w:val="0"/>
          <w:sz w:val="32"/>
          <w:szCs w:val="32"/>
        </w:rPr>
        <w:t>在确保种植业、养殖业稳增长的同时，加大力度推进5个特色产业村的开发建设，着力打造苏布日干塔拉怪柳旅游区和巴彦塔拉生态草原旅游度假村，并积极引导农牧民发展特色种植业，加大宣传力度</w:t>
      </w:r>
      <w:r>
        <w:rPr>
          <w:rFonts w:ascii="仿宋_GB2312" w:hAnsi="宋体" w:eastAsia="仿宋_GB2312" w:cs="宋体"/>
          <w:color w:val="auto"/>
          <w:kern w:val="0"/>
          <w:sz w:val="32"/>
          <w:szCs w:val="32"/>
        </w:rPr>
        <w:t>促成更多商家入驻，形成集</w:t>
      </w:r>
      <w:r>
        <w:rPr>
          <w:rFonts w:hint="eastAsia" w:ascii="仿宋_GB2312" w:hAnsi="宋体" w:eastAsia="仿宋_GB2312" w:cs="宋体"/>
          <w:color w:val="auto"/>
          <w:kern w:val="0"/>
          <w:sz w:val="32"/>
          <w:szCs w:val="32"/>
        </w:rPr>
        <w:t>民族</w:t>
      </w:r>
      <w:r>
        <w:rPr>
          <w:rFonts w:ascii="仿宋_GB2312" w:hAnsi="宋体" w:eastAsia="仿宋_GB2312" w:cs="宋体"/>
          <w:color w:val="auto"/>
          <w:kern w:val="0"/>
          <w:sz w:val="32"/>
          <w:szCs w:val="32"/>
        </w:rPr>
        <w:t>文化、</w:t>
      </w:r>
      <w:r>
        <w:rPr>
          <w:rFonts w:hint="eastAsia" w:ascii="仿宋_GB2312" w:hAnsi="宋体" w:eastAsia="仿宋_GB2312" w:cs="宋体"/>
          <w:color w:val="auto"/>
          <w:kern w:val="0"/>
          <w:sz w:val="32"/>
          <w:szCs w:val="32"/>
        </w:rPr>
        <w:t>旅游</w:t>
      </w:r>
      <w:r>
        <w:rPr>
          <w:rFonts w:ascii="仿宋_GB2312" w:hAnsi="宋体" w:eastAsia="仿宋_GB2312" w:cs="宋体"/>
          <w:color w:val="auto"/>
          <w:kern w:val="0"/>
          <w:sz w:val="32"/>
          <w:szCs w:val="32"/>
        </w:rPr>
        <w:t>、美食</w:t>
      </w:r>
      <w:r>
        <w:rPr>
          <w:rFonts w:hint="eastAsia" w:ascii="仿宋_GB2312" w:hAnsi="宋体" w:eastAsia="仿宋_GB2312" w:cs="宋体"/>
          <w:color w:val="auto"/>
          <w:kern w:val="0"/>
          <w:sz w:val="32"/>
          <w:szCs w:val="32"/>
        </w:rPr>
        <w:t>于一体</w:t>
      </w:r>
      <w:r>
        <w:rPr>
          <w:rFonts w:ascii="仿宋_GB2312" w:hAnsi="宋体" w:eastAsia="仿宋_GB2312" w:cs="宋体"/>
          <w:color w:val="auto"/>
          <w:kern w:val="0"/>
          <w:sz w:val="32"/>
          <w:szCs w:val="32"/>
        </w:rPr>
        <w:t>的特色乡镇经济。</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jc w:val="both"/>
        <w:textAlignment w:val="auto"/>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rPr>
        <w:t>　　</w:t>
      </w:r>
      <w:r>
        <w:rPr>
          <w:rFonts w:hint="eastAsia" w:ascii="楷体_GB2312" w:hAnsi="宋体" w:eastAsia="楷体_GB2312" w:cs="宋体"/>
          <w:b/>
          <w:bCs/>
          <w:color w:val="auto"/>
          <w:kern w:val="0"/>
          <w:sz w:val="32"/>
          <w:szCs w:val="32"/>
          <w:highlight w:val="none"/>
        </w:rPr>
        <w:t>（二）稳步推进精准扶贫</w:t>
      </w:r>
      <w:r>
        <w:rPr>
          <w:rFonts w:ascii="楷体_GB2312" w:hAnsi="宋体" w:eastAsia="楷体_GB2312" w:cs="宋体"/>
          <w:b/>
          <w:bCs/>
          <w:color w:val="auto"/>
          <w:kern w:val="0"/>
          <w:sz w:val="32"/>
          <w:szCs w:val="32"/>
          <w:highlight w:val="none"/>
        </w:rPr>
        <w:t>。</w:t>
      </w:r>
      <w:r>
        <w:rPr>
          <w:rFonts w:hint="eastAsia" w:ascii="仿宋_GB2312" w:hAnsi="仿宋" w:eastAsia="仿宋_GB2312" w:cs="仿宋"/>
          <w:color w:val="auto"/>
          <w:sz w:val="32"/>
          <w:szCs w:val="32"/>
          <w:highlight w:val="none"/>
        </w:rPr>
        <w:t>要逐村逐户开展贫困人口再调查再识别，按贫困人口退出标准和程序实行动态化管理，及时选树扶贫典型，上报优秀信息，及时通报不作为情况，确保扶贫工作推进抓实抓细。</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640"/>
        <w:jc w:val="both"/>
        <w:textAlignment w:val="auto"/>
        <w:rPr>
          <w:rFonts w:ascii="仿宋_GB2312" w:hAnsi="仿宋" w:eastAsia="仿宋_GB2312" w:cs="仿宋"/>
          <w:color w:val="auto"/>
          <w:sz w:val="32"/>
          <w:szCs w:val="32"/>
        </w:rPr>
      </w:pPr>
      <w:r>
        <w:rPr>
          <w:rFonts w:hint="eastAsia" w:ascii="楷体_GB2312" w:hAnsi="宋体" w:eastAsia="楷体_GB2312" w:cs="宋体"/>
          <w:b/>
          <w:bCs/>
          <w:color w:val="auto"/>
          <w:kern w:val="0"/>
          <w:sz w:val="32"/>
          <w:szCs w:val="32"/>
        </w:rPr>
        <w:t>（三）全力</w:t>
      </w:r>
      <w:r>
        <w:rPr>
          <w:rFonts w:hint="eastAsia" w:ascii="楷体_GB2312" w:hAnsi="宋体" w:eastAsia="楷体_GB2312" w:cs="宋体"/>
          <w:b/>
          <w:bCs/>
          <w:color w:val="auto"/>
          <w:kern w:val="0"/>
          <w:sz w:val="32"/>
          <w:szCs w:val="32"/>
          <w:lang w:eastAsia="zh-CN"/>
        </w:rPr>
        <w:t>做好</w:t>
      </w:r>
      <w:r>
        <w:rPr>
          <w:rFonts w:hint="eastAsia" w:ascii="楷体_GB2312" w:hAnsi="宋体" w:eastAsia="楷体_GB2312" w:cs="宋体"/>
          <w:b/>
          <w:bCs/>
          <w:color w:val="auto"/>
          <w:kern w:val="0"/>
          <w:sz w:val="32"/>
          <w:szCs w:val="32"/>
        </w:rPr>
        <w:t>防汛抗旱。</w:t>
      </w:r>
      <w:r>
        <w:rPr>
          <w:rFonts w:hint="eastAsia" w:ascii="仿宋_GB2312" w:hAnsi="仿宋" w:eastAsia="仿宋_GB2312" w:cs="仿宋"/>
          <w:color w:val="auto"/>
          <w:sz w:val="32"/>
          <w:szCs w:val="32"/>
        </w:rPr>
        <w:t>要成立苏木防汛抗旱专项领导小组，明确分工，各司其职。</w:t>
      </w:r>
      <w:r>
        <w:rPr>
          <w:rFonts w:ascii="仿宋_GB2312" w:hAnsi="仿宋" w:eastAsia="仿宋_GB2312" w:cs="仿宋"/>
          <w:color w:val="auto"/>
          <w:sz w:val="32"/>
          <w:szCs w:val="32"/>
        </w:rPr>
        <w:t>一要摸清底数</w:t>
      </w:r>
      <w:r>
        <w:rPr>
          <w:rFonts w:hint="eastAsia" w:ascii="仿宋_GB2312" w:hAnsi="仿宋" w:eastAsia="仿宋_GB2312" w:cs="仿宋"/>
          <w:color w:val="auto"/>
          <w:sz w:val="32"/>
          <w:szCs w:val="32"/>
        </w:rPr>
        <w:t>，要每周召开一次全苏木抗旱专题会议，</w:t>
      </w:r>
      <w:r>
        <w:rPr>
          <w:rFonts w:ascii="仿宋_GB2312" w:hAnsi="仿宋" w:eastAsia="仿宋_GB2312" w:cs="仿宋"/>
          <w:color w:val="auto"/>
          <w:sz w:val="32"/>
          <w:szCs w:val="32"/>
        </w:rPr>
        <w:t>各嘎查村认真做好灾情统计，并按时上报材料；二要编制好预案</w:t>
      </w:r>
      <w:r>
        <w:rPr>
          <w:rFonts w:hint="eastAsia" w:ascii="仿宋_GB2312" w:hAnsi="仿宋" w:eastAsia="仿宋_GB2312" w:cs="仿宋"/>
          <w:color w:val="auto"/>
          <w:sz w:val="32"/>
          <w:szCs w:val="32"/>
        </w:rPr>
        <w:t>，制定好应急措施</w:t>
      </w: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三要</w:t>
      </w:r>
      <w:r>
        <w:rPr>
          <w:rFonts w:ascii="仿宋_GB2312" w:hAnsi="仿宋" w:eastAsia="仿宋_GB2312" w:cs="仿宋"/>
          <w:color w:val="auto"/>
          <w:sz w:val="32"/>
          <w:szCs w:val="32"/>
        </w:rPr>
        <w:t>树立抗大旱、防大汛意识，充分做好防汛准备。各嘎查村干部及时对</w:t>
      </w:r>
      <w:r>
        <w:rPr>
          <w:rFonts w:hint="eastAsia" w:ascii="仿宋_GB2312" w:hAnsi="仿宋" w:eastAsia="仿宋_GB2312" w:cs="仿宋"/>
          <w:color w:val="auto"/>
          <w:sz w:val="32"/>
          <w:szCs w:val="32"/>
        </w:rPr>
        <w:t>危险地段</w:t>
      </w:r>
      <w:r>
        <w:rPr>
          <w:rFonts w:ascii="仿宋_GB2312" w:hAnsi="仿宋" w:eastAsia="仿宋_GB2312" w:cs="仿宋"/>
          <w:color w:val="auto"/>
          <w:sz w:val="32"/>
          <w:szCs w:val="32"/>
        </w:rPr>
        <w:t>进行拉网式检查，发现问题及时整改。及早规划农田水利基本建设，吸取教训，总结经验，提高抗旱能力。全苏木干部职工实行24小时</w:t>
      </w:r>
      <w:r>
        <w:rPr>
          <w:rFonts w:hint="eastAsia" w:ascii="仿宋_GB2312" w:hAnsi="仿宋" w:eastAsia="仿宋_GB2312" w:cs="仿宋"/>
          <w:color w:val="auto"/>
          <w:sz w:val="32"/>
          <w:szCs w:val="32"/>
        </w:rPr>
        <w:t>轮流</w:t>
      </w:r>
      <w:r>
        <w:rPr>
          <w:rFonts w:ascii="仿宋_GB2312" w:hAnsi="仿宋" w:eastAsia="仿宋_GB2312" w:cs="仿宋"/>
          <w:color w:val="auto"/>
          <w:sz w:val="32"/>
          <w:szCs w:val="32"/>
        </w:rPr>
        <w:t>值班</w:t>
      </w:r>
      <w:r>
        <w:rPr>
          <w:rFonts w:hint="eastAsia" w:ascii="仿宋_GB2312" w:hAnsi="仿宋" w:eastAsia="仿宋_GB2312" w:cs="仿宋"/>
          <w:color w:val="auto"/>
          <w:sz w:val="32"/>
          <w:szCs w:val="32"/>
        </w:rPr>
        <w:t>制</w:t>
      </w:r>
      <w:r>
        <w:rPr>
          <w:rFonts w:ascii="仿宋_GB2312" w:hAnsi="仿宋" w:eastAsia="仿宋_GB2312" w:cs="仿宋"/>
          <w:color w:val="auto"/>
          <w:sz w:val="32"/>
          <w:szCs w:val="32"/>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3" w:firstLineChars="200"/>
        <w:jc w:val="both"/>
        <w:textAlignment w:val="auto"/>
        <w:rPr>
          <w:rFonts w:ascii="楷体_GB2312" w:hAnsi="宋体" w:eastAsia="楷体_GB2312" w:cs="宋体"/>
          <w:b/>
          <w:bCs/>
          <w:color w:val="auto"/>
          <w:kern w:val="0"/>
          <w:sz w:val="32"/>
          <w:szCs w:val="32"/>
        </w:rPr>
      </w:pPr>
      <w:r>
        <w:rPr>
          <w:rFonts w:hint="eastAsia" w:ascii="楷体_GB2312" w:hAnsi="宋体" w:eastAsia="楷体_GB2312" w:cs="宋体"/>
          <w:b/>
          <w:bCs/>
          <w:color w:val="auto"/>
          <w:kern w:val="0"/>
          <w:sz w:val="32"/>
          <w:szCs w:val="32"/>
        </w:rPr>
        <w:t>（四）</w:t>
      </w:r>
      <w:r>
        <w:rPr>
          <w:rFonts w:ascii="楷体_GB2312" w:hAnsi="宋体" w:eastAsia="楷体_GB2312" w:cs="宋体"/>
          <w:b/>
          <w:bCs/>
          <w:color w:val="auto"/>
          <w:kern w:val="0"/>
          <w:sz w:val="32"/>
          <w:szCs w:val="32"/>
        </w:rPr>
        <w:t>协调发展社会事业</w:t>
      </w:r>
      <w:r>
        <w:rPr>
          <w:rFonts w:hint="eastAsia" w:ascii="楷体_GB2312" w:hAnsi="宋体" w:eastAsia="楷体_GB2312" w:cs="宋体"/>
          <w:b/>
          <w:bCs/>
          <w:color w:val="auto"/>
          <w:kern w:val="0"/>
          <w:sz w:val="32"/>
          <w:szCs w:val="32"/>
        </w:rPr>
        <w:t>。</w:t>
      </w:r>
      <w:r>
        <w:rPr>
          <w:rFonts w:ascii="仿宋_GB2312" w:hAnsi="仿宋" w:eastAsia="仿宋_GB2312" w:cs="仿宋"/>
          <w:color w:val="auto"/>
          <w:sz w:val="32"/>
          <w:szCs w:val="32"/>
        </w:rPr>
        <w:t>不断完善社会管理与服务体系建设，深入开展严打专项整治斗争，把社会治安综合工作引向深入。认真落实党政领导接访制度，充分发挥综治维稳信访中心作用，切实维护社会和谐稳定。扎实开展文明</w:t>
      </w:r>
      <w:r>
        <w:rPr>
          <w:rFonts w:hint="eastAsia" w:ascii="仿宋_GB2312" w:hAnsi="仿宋" w:eastAsia="仿宋_GB2312" w:cs="仿宋"/>
          <w:color w:val="auto"/>
          <w:sz w:val="32"/>
          <w:szCs w:val="32"/>
        </w:rPr>
        <w:t>嘎查村</w:t>
      </w:r>
      <w:r>
        <w:rPr>
          <w:rFonts w:ascii="仿宋_GB2312" w:hAnsi="仿宋" w:eastAsia="仿宋_GB2312" w:cs="仿宋"/>
          <w:color w:val="auto"/>
          <w:sz w:val="32"/>
          <w:szCs w:val="32"/>
        </w:rPr>
        <w:t>创建活动，不断巩固和提高精神文明创建水平。全面推进“诚信计生”工作，提高计生工作整体水平，切实加强安全生产工作，减少和防止安全事故的发生，</w:t>
      </w:r>
      <w:r>
        <w:rPr>
          <w:rFonts w:hint="eastAsia" w:ascii="仿宋_GB2312" w:hAnsi="仿宋" w:eastAsia="仿宋_GB2312" w:cs="仿宋"/>
          <w:color w:val="auto"/>
          <w:sz w:val="32"/>
          <w:szCs w:val="32"/>
        </w:rPr>
        <w:t>不断完善食品药品安全监督管理体系，确保苏木群众食品药品安全、卫生、放心。</w:t>
      </w:r>
      <w:r>
        <w:rPr>
          <w:rFonts w:ascii="仿宋_GB2312" w:hAnsi="仿宋" w:eastAsia="仿宋_GB2312" w:cs="仿宋"/>
          <w:color w:val="auto"/>
          <w:sz w:val="32"/>
          <w:szCs w:val="32"/>
        </w:rPr>
        <w:t>进一步实施完善</w:t>
      </w:r>
      <w:r>
        <w:rPr>
          <w:rFonts w:hint="eastAsia" w:ascii="仿宋_GB2312" w:hAnsi="仿宋" w:eastAsia="仿宋_GB2312" w:cs="仿宋"/>
          <w:color w:val="auto"/>
          <w:sz w:val="32"/>
          <w:szCs w:val="32"/>
        </w:rPr>
        <w:t>城乡居民养老保险收缴工作及</w:t>
      </w:r>
      <w:r>
        <w:rPr>
          <w:rFonts w:ascii="仿宋_GB2312" w:hAnsi="仿宋" w:eastAsia="仿宋_GB2312" w:cs="仿宋"/>
          <w:color w:val="auto"/>
          <w:sz w:val="32"/>
          <w:szCs w:val="32"/>
        </w:rPr>
        <w:t>新型农村合作医疗工作程序，扎实做好民政救助、救灾等各项民生工作。</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3" w:firstLineChars="200"/>
        <w:jc w:val="both"/>
        <w:textAlignment w:val="auto"/>
        <w:rPr>
          <w:rFonts w:ascii="楷体_GB2312" w:hAnsi="宋体" w:eastAsia="楷体_GB2312" w:cs="宋体"/>
          <w:b/>
          <w:bCs/>
          <w:color w:val="auto"/>
          <w:kern w:val="0"/>
          <w:sz w:val="32"/>
          <w:szCs w:val="32"/>
        </w:rPr>
      </w:pPr>
      <w:r>
        <w:rPr>
          <w:rFonts w:hint="eastAsia" w:ascii="楷体_GB2312" w:hAnsi="宋体" w:eastAsia="楷体_GB2312" w:cs="宋体"/>
          <w:b/>
          <w:bCs/>
          <w:color w:val="auto"/>
          <w:kern w:val="0"/>
          <w:sz w:val="32"/>
          <w:szCs w:val="32"/>
        </w:rPr>
        <w:t>（五）</w:t>
      </w:r>
      <w:r>
        <w:rPr>
          <w:rFonts w:ascii="楷体_GB2312" w:hAnsi="宋体" w:eastAsia="楷体_GB2312" w:cs="宋体"/>
          <w:b/>
          <w:bCs/>
          <w:color w:val="auto"/>
          <w:kern w:val="0"/>
          <w:sz w:val="32"/>
          <w:szCs w:val="32"/>
        </w:rPr>
        <w:t>全面加强党政建设</w:t>
      </w:r>
      <w:r>
        <w:rPr>
          <w:rFonts w:hint="eastAsia" w:ascii="楷体_GB2312" w:hAnsi="宋体" w:eastAsia="楷体_GB2312" w:cs="宋体"/>
          <w:b/>
          <w:bCs/>
          <w:color w:val="auto"/>
          <w:kern w:val="0"/>
          <w:sz w:val="32"/>
          <w:szCs w:val="32"/>
        </w:rPr>
        <w:t>。</w:t>
      </w:r>
      <w:r>
        <w:rPr>
          <w:rFonts w:hint="eastAsia" w:ascii="仿宋_GB2312" w:hAnsi="仿宋" w:eastAsia="仿宋_GB2312" w:cs="仿宋"/>
          <w:color w:val="auto"/>
          <w:sz w:val="32"/>
          <w:szCs w:val="32"/>
        </w:rPr>
        <w:t>落实基层党建工作责任制建设。切实承担好管党治党的重大职责。紧紧围绕基层服务型党组织建设各项目标和任务，抓好以嘎查党组织书记为核心的嘎查村干部队伍建设，努力打造坚强有力的带头人队伍。加强党员队伍建设，以 “党员联农户做六员”“无职党员设岗定责”活动为抓手，组织引导各级党组织和广大党员立足岗位作贡献。</w:t>
      </w:r>
      <w:r>
        <w:rPr>
          <w:rFonts w:ascii="仿宋_GB2312" w:hAnsi="仿宋" w:eastAsia="仿宋_GB2312" w:cs="仿宋"/>
          <w:color w:val="auto"/>
          <w:sz w:val="32"/>
          <w:szCs w:val="32"/>
        </w:rPr>
        <w:t>认真开展“</w:t>
      </w:r>
      <w:r>
        <w:rPr>
          <w:rFonts w:hint="eastAsia" w:ascii="仿宋_GB2312" w:hAnsi="仿宋" w:eastAsia="仿宋_GB2312" w:cs="仿宋"/>
          <w:color w:val="auto"/>
          <w:sz w:val="32"/>
          <w:szCs w:val="32"/>
        </w:rPr>
        <w:t>两学一做</w:t>
      </w: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学习</w:t>
      </w:r>
      <w:r>
        <w:rPr>
          <w:rFonts w:ascii="仿宋_GB2312" w:hAnsi="仿宋" w:eastAsia="仿宋_GB2312" w:cs="仿宋"/>
          <w:color w:val="auto"/>
          <w:sz w:val="32"/>
          <w:szCs w:val="32"/>
        </w:rPr>
        <w:t>教育活动，强化对党员干部的教育和管理。加强教育，提高党员自身素质和基层党组织的凝聚力和战斗力。继续抓好</w:t>
      </w:r>
      <w:r>
        <w:rPr>
          <w:rFonts w:hint="eastAsia" w:ascii="仿宋_GB2312" w:hAnsi="仿宋" w:eastAsia="仿宋_GB2312" w:cs="仿宋"/>
          <w:color w:val="auto"/>
          <w:sz w:val="32"/>
          <w:szCs w:val="32"/>
        </w:rPr>
        <w:t>“精神扶贫”工作和整治“村霸”专项行动，严格执行“532”工作法</w:t>
      </w: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坚持三务公开</w:t>
      </w:r>
      <w:r>
        <w:rPr>
          <w:rFonts w:ascii="仿宋_GB2312" w:hAnsi="仿宋" w:eastAsia="仿宋_GB2312" w:cs="仿宋"/>
          <w:color w:val="auto"/>
          <w:sz w:val="32"/>
          <w:szCs w:val="32"/>
        </w:rPr>
        <w:t>，不断完善公开程序和公开重点。围绕各项中心工作，推进政府三项建设。一是推进政府依法行政建设。全面落实行政执法责任制和行政执法过错责任追究制。二是推进政府行政效能建设。强化干部作风建设，全面加强公务员队伍建设和管理。三是加强党风廉政建设。努力建设务实、廉洁、高效的党委和政府。</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643" w:firstLineChars="200"/>
        <w:jc w:val="both"/>
        <w:textAlignment w:val="auto"/>
        <w:rPr>
          <w:rFonts w:ascii="楷体_GB2312" w:hAnsi="宋体" w:eastAsia="楷体_GB2312" w:cs="宋体"/>
          <w:b/>
          <w:bCs/>
          <w:color w:val="auto"/>
          <w:kern w:val="0"/>
          <w:sz w:val="32"/>
          <w:szCs w:val="32"/>
        </w:rPr>
      </w:pPr>
      <w:r>
        <w:rPr>
          <w:rFonts w:hint="eastAsia" w:ascii="楷体_GB2312" w:hAnsi="宋体" w:eastAsia="楷体_GB2312" w:cs="宋体"/>
          <w:b/>
          <w:bCs/>
          <w:color w:val="auto"/>
          <w:kern w:val="0"/>
          <w:sz w:val="32"/>
          <w:szCs w:val="32"/>
        </w:rPr>
        <w:t>（六）保持纪检高压态势。</w:t>
      </w:r>
      <w:r>
        <w:rPr>
          <w:rFonts w:hint="eastAsia" w:ascii="仿宋_GB2312" w:hAnsi="仿宋" w:eastAsia="仿宋_GB2312" w:cs="仿宋"/>
          <w:color w:val="auto"/>
          <w:sz w:val="32"/>
          <w:szCs w:val="32"/>
        </w:rPr>
        <w:t>全面贯彻落实上级纪检工作精神，坚持全面从严治党、依规治党，忠诚履行党章赋予的职责，聚焦监督执纪问责，把纪律挺在前面，实践好“四种形态”，持之以恒落实纠正“四风”问题，加大对村级“三务公开”监督力度，着力解决群众身边的不正之风和腐败问题，进一步落实好“一岗双责”、细化“两个责任”清单，健全和执行“三重一大”、调研督导、提醒谈话、检查考核等制度，坚持纠正“四风”，把作风建设抓的更细更实，严防“微腐”行为，确保精准监督护航精准扶贫，强化素质提升，锻造忠诚干净担当的纪检干部队伍，不断取得党风廉政建设和反腐败斗争新成效。</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_4eff_5b8b">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79939172"/>
                            <w:docPartObj>
                              <w:docPartGallery w:val="autotext"/>
                            </w:docPartObj>
                          </w:sdtPr>
                          <w:sdtContent>
                            <w:p>
                              <w:pPr>
                                <w:pStyle w:val="4"/>
                                <w:jc w:val="center"/>
                              </w:pPr>
                              <w:r>
                                <w:fldChar w:fldCharType="begin"/>
                              </w:r>
                              <w:r>
                                <w:instrText xml:space="preserve"> PAGE   \* MERGEFORMAT </w:instrText>
                              </w:r>
                              <w:r>
                                <w:fldChar w:fldCharType="separate"/>
                              </w:r>
                              <w:r>
                                <w:rPr>
                                  <w:lang w:val="zh-CN"/>
                                </w:rPr>
                                <w:t>7</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79939172"/>
                      <w:docPartObj>
                        <w:docPartGallery w:val="autotext"/>
                      </w:docPartObj>
                    </w:sdtPr>
                    <w:sdtContent>
                      <w:p>
                        <w:pPr>
                          <w:pStyle w:val="4"/>
                          <w:jc w:val="center"/>
                        </w:pPr>
                        <w:r>
                          <w:fldChar w:fldCharType="begin"/>
                        </w:r>
                        <w:r>
                          <w:instrText xml:space="preserve"> PAGE   \* MERGEFORMAT </w:instrText>
                        </w:r>
                        <w:r>
                          <w:fldChar w:fldCharType="separate"/>
                        </w:r>
                        <w:r>
                          <w:rPr>
                            <w:lang w:val="zh-CN"/>
                          </w:rPr>
                          <w:t>7</w:t>
                        </w:r>
                        <w:r>
                          <w:rPr>
                            <w:lang w:val="zh-CN"/>
                          </w:rPr>
                          <w:fldChar w:fldCharType="end"/>
                        </w:r>
                      </w:p>
                    </w:sdtContent>
                  </w:sdt>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8D6"/>
    <w:rsid w:val="00007D77"/>
    <w:rsid w:val="0002618E"/>
    <w:rsid w:val="000410C4"/>
    <w:rsid w:val="000541B8"/>
    <w:rsid w:val="0008396D"/>
    <w:rsid w:val="000A58F4"/>
    <w:rsid w:val="000C4BA9"/>
    <w:rsid w:val="000D7C8E"/>
    <w:rsid w:val="000E23F1"/>
    <w:rsid w:val="000E50D9"/>
    <w:rsid w:val="000F229C"/>
    <w:rsid w:val="000F6F3B"/>
    <w:rsid w:val="00107BD9"/>
    <w:rsid w:val="00113313"/>
    <w:rsid w:val="00135B58"/>
    <w:rsid w:val="00137E41"/>
    <w:rsid w:val="00173A07"/>
    <w:rsid w:val="001A0B7A"/>
    <w:rsid w:val="001D4AB4"/>
    <w:rsid w:val="001E3D85"/>
    <w:rsid w:val="001E5339"/>
    <w:rsid w:val="002127B0"/>
    <w:rsid w:val="00212880"/>
    <w:rsid w:val="002135EC"/>
    <w:rsid w:val="0024602B"/>
    <w:rsid w:val="00252037"/>
    <w:rsid w:val="00260400"/>
    <w:rsid w:val="0026441D"/>
    <w:rsid w:val="00266018"/>
    <w:rsid w:val="00292430"/>
    <w:rsid w:val="00296A0B"/>
    <w:rsid w:val="00297576"/>
    <w:rsid w:val="002B582C"/>
    <w:rsid w:val="002C57D9"/>
    <w:rsid w:val="002C7E40"/>
    <w:rsid w:val="002E25A9"/>
    <w:rsid w:val="002E5B6A"/>
    <w:rsid w:val="002F28D6"/>
    <w:rsid w:val="002F54C8"/>
    <w:rsid w:val="002F5965"/>
    <w:rsid w:val="002F7873"/>
    <w:rsid w:val="00300079"/>
    <w:rsid w:val="0030438D"/>
    <w:rsid w:val="00314097"/>
    <w:rsid w:val="0033018F"/>
    <w:rsid w:val="003400DD"/>
    <w:rsid w:val="003A2E9C"/>
    <w:rsid w:val="003C348F"/>
    <w:rsid w:val="003D0702"/>
    <w:rsid w:val="003D2658"/>
    <w:rsid w:val="003F0E06"/>
    <w:rsid w:val="003F708C"/>
    <w:rsid w:val="00407D42"/>
    <w:rsid w:val="00427E33"/>
    <w:rsid w:val="00430BCB"/>
    <w:rsid w:val="0045239A"/>
    <w:rsid w:val="004757D7"/>
    <w:rsid w:val="00476D43"/>
    <w:rsid w:val="004958F3"/>
    <w:rsid w:val="004A245D"/>
    <w:rsid w:val="004B47E1"/>
    <w:rsid w:val="004D2728"/>
    <w:rsid w:val="004D4F74"/>
    <w:rsid w:val="004D5EF9"/>
    <w:rsid w:val="004E7C72"/>
    <w:rsid w:val="0052490F"/>
    <w:rsid w:val="00535C2D"/>
    <w:rsid w:val="005A062A"/>
    <w:rsid w:val="005A6E7C"/>
    <w:rsid w:val="005C153C"/>
    <w:rsid w:val="005C5458"/>
    <w:rsid w:val="005D4201"/>
    <w:rsid w:val="005E17A2"/>
    <w:rsid w:val="006003B7"/>
    <w:rsid w:val="006038AA"/>
    <w:rsid w:val="00605A54"/>
    <w:rsid w:val="00607658"/>
    <w:rsid w:val="00612487"/>
    <w:rsid w:val="00613570"/>
    <w:rsid w:val="0061609E"/>
    <w:rsid w:val="0062389B"/>
    <w:rsid w:val="006379CC"/>
    <w:rsid w:val="00650519"/>
    <w:rsid w:val="006B7BA9"/>
    <w:rsid w:val="006C38A0"/>
    <w:rsid w:val="006D43AE"/>
    <w:rsid w:val="006F5560"/>
    <w:rsid w:val="007350E8"/>
    <w:rsid w:val="00767B4D"/>
    <w:rsid w:val="007A517F"/>
    <w:rsid w:val="007E7D65"/>
    <w:rsid w:val="007F5029"/>
    <w:rsid w:val="008054CC"/>
    <w:rsid w:val="0080572A"/>
    <w:rsid w:val="0086073C"/>
    <w:rsid w:val="008614AE"/>
    <w:rsid w:val="00875B4E"/>
    <w:rsid w:val="008832F2"/>
    <w:rsid w:val="008A78C6"/>
    <w:rsid w:val="008B6F6D"/>
    <w:rsid w:val="008C240F"/>
    <w:rsid w:val="008C5BB6"/>
    <w:rsid w:val="008D3F35"/>
    <w:rsid w:val="00901A6F"/>
    <w:rsid w:val="00923959"/>
    <w:rsid w:val="00960344"/>
    <w:rsid w:val="00994176"/>
    <w:rsid w:val="009F6537"/>
    <w:rsid w:val="00A01281"/>
    <w:rsid w:val="00A45783"/>
    <w:rsid w:val="00A517F6"/>
    <w:rsid w:val="00A56808"/>
    <w:rsid w:val="00A61906"/>
    <w:rsid w:val="00A96657"/>
    <w:rsid w:val="00AA3256"/>
    <w:rsid w:val="00AA7E26"/>
    <w:rsid w:val="00AB3355"/>
    <w:rsid w:val="00AD2420"/>
    <w:rsid w:val="00AE404C"/>
    <w:rsid w:val="00B00D30"/>
    <w:rsid w:val="00B02677"/>
    <w:rsid w:val="00B3738A"/>
    <w:rsid w:val="00BA31F9"/>
    <w:rsid w:val="00BA6A4F"/>
    <w:rsid w:val="00BB5736"/>
    <w:rsid w:val="00BD5D12"/>
    <w:rsid w:val="00BE09B9"/>
    <w:rsid w:val="00BE4B17"/>
    <w:rsid w:val="00C1022B"/>
    <w:rsid w:val="00C2135E"/>
    <w:rsid w:val="00C36A0F"/>
    <w:rsid w:val="00C67F2C"/>
    <w:rsid w:val="00C7732B"/>
    <w:rsid w:val="00CC0EBA"/>
    <w:rsid w:val="00CC104F"/>
    <w:rsid w:val="00CD0808"/>
    <w:rsid w:val="00CD2AB8"/>
    <w:rsid w:val="00CD448A"/>
    <w:rsid w:val="00CE3875"/>
    <w:rsid w:val="00D13D6C"/>
    <w:rsid w:val="00D76D0F"/>
    <w:rsid w:val="00D82FA0"/>
    <w:rsid w:val="00DA0A2E"/>
    <w:rsid w:val="00DA2B62"/>
    <w:rsid w:val="00DD095C"/>
    <w:rsid w:val="00DD14ED"/>
    <w:rsid w:val="00DD682F"/>
    <w:rsid w:val="00DE3C93"/>
    <w:rsid w:val="00DF1B22"/>
    <w:rsid w:val="00DF2761"/>
    <w:rsid w:val="00E034F5"/>
    <w:rsid w:val="00E25B5D"/>
    <w:rsid w:val="00E43BC9"/>
    <w:rsid w:val="00E4744D"/>
    <w:rsid w:val="00E72850"/>
    <w:rsid w:val="00E85D6F"/>
    <w:rsid w:val="00EA34DC"/>
    <w:rsid w:val="00EA49C6"/>
    <w:rsid w:val="00EB5BEB"/>
    <w:rsid w:val="00EB6CF0"/>
    <w:rsid w:val="00EE400F"/>
    <w:rsid w:val="00EE42DB"/>
    <w:rsid w:val="00F34DD0"/>
    <w:rsid w:val="00F618FF"/>
    <w:rsid w:val="00F674ED"/>
    <w:rsid w:val="00F73590"/>
    <w:rsid w:val="00FA6305"/>
    <w:rsid w:val="00FB108A"/>
    <w:rsid w:val="014649C7"/>
    <w:rsid w:val="01847F96"/>
    <w:rsid w:val="021A4974"/>
    <w:rsid w:val="023B11E3"/>
    <w:rsid w:val="0242227D"/>
    <w:rsid w:val="038F6925"/>
    <w:rsid w:val="03F8023F"/>
    <w:rsid w:val="04321B2A"/>
    <w:rsid w:val="044D5D30"/>
    <w:rsid w:val="0501717D"/>
    <w:rsid w:val="053801A3"/>
    <w:rsid w:val="06724448"/>
    <w:rsid w:val="06B51946"/>
    <w:rsid w:val="07021884"/>
    <w:rsid w:val="074150E8"/>
    <w:rsid w:val="07743C74"/>
    <w:rsid w:val="079A2CB8"/>
    <w:rsid w:val="07F47D2C"/>
    <w:rsid w:val="08350A9D"/>
    <w:rsid w:val="0861196D"/>
    <w:rsid w:val="08AC1912"/>
    <w:rsid w:val="08F53238"/>
    <w:rsid w:val="093665B7"/>
    <w:rsid w:val="09583903"/>
    <w:rsid w:val="0A077917"/>
    <w:rsid w:val="0AA36BEA"/>
    <w:rsid w:val="0AB077DB"/>
    <w:rsid w:val="0AFB377F"/>
    <w:rsid w:val="0B3B4158"/>
    <w:rsid w:val="0B863AC0"/>
    <w:rsid w:val="0BF718E3"/>
    <w:rsid w:val="0C1D3C9A"/>
    <w:rsid w:val="0C1E7FD5"/>
    <w:rsid w:val="0C4607AE"/>
    <w:rsid w:val="0C751D9B"/>
    <w:rsid w:val="0CBA7FC5"/>
    <w:rsid w:val="0D0D5B15"/>
    <w:rsid w:val="0E391C34"/>
    <w:rsid w:val="0ECF6D56"/>
    <w:rsid w:val="0F0F217C"/>
    <w:rsid w:val="0F3D5D30"/>
    <w:rsid w:val="0F8C02FB"/>
    <w:rsid w:val="0FD25A94"/>
    <w:rsid w:val="0FD30341"/>
    <w:rsid w:val="10013B51"/>
    <w:rsid w:val="108A4B3B"/>
    <w:rsid w:val="109B68F8"/>
    <w:rsid w:val="11593FBF"/>
    <w:rsid w:val="121A753A"/>
    <w:rsid w:val="12253118"/>
    <w:rsid w:val="124A0DE5"/>
    <w:rsid w:val="128A4688"/>
    <w:rsid w:val="134461B9"/>
    <w:rsid w:val="136F1311"/>
    <w:rsid w:val="13741B8F"/>
    <w:rsid w:val="13C82EB7"/>
    <w:rsid w:val="13EB1A1B"/>
    <w:rsid w:val="14210A79"/>
    <w:rsid w:val="14280273"/>
    <w:rsid w:val="144E165B"/>
    <w:rsid w:val="146F63DA"/>
    <w:rsid w:val="1486211D"/>
    <w:rsid w:val="14D85FBA"/>
    <w:rsid w:val="1514178F"/>
    <w:rsid w:val="155E2558"/>
    <w:rsid w:val="1572556D"/>
    <w:rsid w:val="158B51AE"/>
    <w:rsid w:val="164A5FCB"/>
    <w:rsid w:val="17292AD2"/>
    <w:rsid w:val="17394831"/>
    <w:rsid w:val="17F648A4"/>
    <w:rsid w:val="18005698"/>
    <w:rsid w:val="18114659"/>
    <w:rsid w:val="18CE4188"/>
    <w:rsid w:val="19334CBF"/>
    <w:rsid w:val="194641AD"/>
    <w:rsid w:val="19E61462"/>
    <w:rsid w:val="19F275CC"/>
    <w:rsid w:val="19FE387F"/>
    <w:rsid w:val="1A3B0DF6"/>
    <w:rsid w:val="1A4B0405"/>
    <w:rsid w:val="1A50469F"/>
    <w:rsid w:val="1A9926C3"/>
    <w:rsid w:val="1A996F8D"/>
    <w:rsid w:val="1ADB6AF6"/>
    <w:rsid w:val="1B205A1F"/>
    <w:rsid w:val="1B4C1463"/>
    <w:rsid w:val="1B9B704E"/>
    <w:rsid w:val="1BBD54AB"/>
    <w:rsid w:val="1BBE009C"/>
    <w:rsid w:val="1BD42755"/>
    <w:rsid w:val="1BFB26A9"/>
    <w:rsid w:val="1C084E30"/>
    <w:rsid w:val="1C295729"/>
    <w:rsid w:val="1C782C86"/>
    <w:rsid w:val="1CCA72DF"/>
    <w:rsid w:val="1D28094D"/>
    <w:rsid w:val="1D6D7275"/>
    <w:rsid w:val="1D7C6D08"/>
    <w:rsid w:val="1D883351"/>
    <w:rsid w:val="1DA218DF"/>
    <w:rsid w:val="1DAD4319"/>
    <w:rsid w:val="1E007AC2"/>
    <w:rsid w:val="1E2946EE"/>
    <w:rsid w:val="1ECB3C5D"/>
    <w:rsid w:val="1EDC2379"/>
    <w:rsid w:val="1EEC2EE3"/>
    <w:rsid w:val="1F1F6C46"/>
    <w:rsid w:val="1F410052"/>
    <w:rsid w:val="1F540C75"/>
    <w:rsid w:val="1F657D41"/>
    <w:rsid w:val="1F776049"/>
    <w:rsid w:val="1FD71CB3"/>
    <w:rsid w:val="21721358"/>
    <w:rsid w:val="2184002C"/>
    <w:rsid w:val="21A54ADF"/>
    <w:rsid w:val="21F42ED3"/>
    <w:rsid w:val="224E129E"/>
    <w:rsid w:val="22857E2D"/>
    <w:rsid w:val="22EB134D"/>
    <w:rsid w:val="233264B9"/>
    <w:rsid w:val="24226DCB"/>
    <w:rsid w:val="250F7D45"/>
    <w:rsid w:val="254A2130"/>
    <w:rsid w:val="260C0A71"/>
    <w:rsid w:val="26F1094E"/>
    <w:rsid w:val="272031CB"/>
    <w:rsid w:val="27333A82"/>
    <w:rsid w:val="273B7DE7"/>
    <w:rsid w:val="274C6201"/>
    <w:rsid w:val="27C8480A"/>
    <w:rsid w:val="27C84A47"/>
    <w:rsid w:val="292C0FAB"/>
    <w:rsid w:val="29D40023"/>
    <w:rsid w:val="29F348EB"/>
    <w:rsid w:val="2A8D6BB9"/>
    <w:rsid w:val="2AAF33CB"/>
    <w:rsid w:val="2ACA460A"/>
    <w:rsid w:val="2AD43661"/>
    <w:rsid w:val="2ADF6F56"/>
    <w:rsid w:val="2AF83337"/>
    <w:rsid w:val="2AFC72EA"/>
    <w:rsid w:val="2B184A68"/>
    <w:rsid w:val="2B340874"/>
    <w:rsid w:val="2B41239C"/>
    <w:rsid w:val="2B690D5F"/>
    <w:rsid w:val="2BB8768F"/>
    <w:rsid w:val="2BD60118"/>
    <w:rsid w:val="2C561DBF"/>
    <w:rsid w:val="2CC17E9C"/>
    <w:rsid w:val="2CC30AE1"/>
    <w:rsid w:val="2D580753"/>
    <w:rsid w:val="2DA93616"/>
    <w:rsid w:val="2DB60B28"/>
    <w:rsid w:val="2DC11EDF"/>
    <w:rsid w:val="2DD96A2E"/>
    <w:rsid w:val="2E2C4E73"/>
    <w:rsid w:val="2E350187"/>
    <w:rsid w:val="2E532E88"/>
    <w:rsid w:val="2E737BAF"/>
    <w:rsid w:val="2EDA1564"/>
    <w:rsid w:val="2F1C41A5"/>
    <w:rsid w:val="2F6A25CD"/>
    <w:rsid w:val="3004172C"/>
    <w:rsid w:val="30117AAA"/>
    <w:rsid w:val="30164565"/>
    <w:rsid w:val="302337B2"/>
    <w:rsid w:val="302B3B84"/>
    <w:rsid w:val="30327945"/>
    <w:rsid w:val="30A0091C"/>
    <w:rsid w:val="30AD71D8"/>
    <w:rsid w:val="30CE3339"/>
    <w:rsid w:val="30D74387"/>
    <w:rsid w:val="30E86B8C"/>
    <w:rsid w:val="31011902"/>
    <w:rsid w:val="310C17E2"/>
    <w:rsid w:val="3129290D"/>
    <w:rsid w:val="313D7639"/>
    <w:rsid w:val="31993050"/>
    <w:rsid w:val="31A41407"/>
    <w:rsid w:val="31A7368C"/>
    <w:rsid w:val="32203359"/>
    <w:rsid w:val="324D0041"/>
    <w:rsid w:val="325F05E2"/>
    <w:rsid w:val="32E95118"/>
    <w:rsid w:val="33426218"/>
    <w:rsid w:val="33457E21"/>
    <w:rsid w:val="33626456"/>
    <w:rsid w:val="33800B1A"/>
    <w:rsid w:val="33A3687C"/>
    <w:rsid w:val="33B47818"/>
    <w:rsid w:val="33C47B90"/>
    <w:rsid w:val="33C8216A"/>
    <w:rsid w:val="33D7758B"/>
    <w:rsid w:val="33DA6D32"/>
    <w:rsid w:val="33E80E44"/>
    <w:rsid w:val="345469A7"/>
    <w:rsid w:val="34566CE8"/>
    <w:rsid w:val="34A8068D"/>
    <w:rsid w:val="34C2684E"/>
    <w:rsid w:val="34C53F8F"/>
    <w:rsid w:val="35252A89"/>
    <w:rsid w:val="358E2F09"/>
    <w:rsid w:val="35C75E2E"/>
    <w:rsid w:val="35FD3F99"/>
    <w:rsid w:val="362C57CD"/>
    <w:rsid w:val="365C68E2"/>
    <w:rsid w:val="366A19E4"/>
    <w:rsid w:val="37102D8A"/>
    <w:rsid w:val="374A13F9"/>
    <w:rsid w:val="375D16E3"/>
    <w:rsid w:val="376864FD"/>
    <w:rsid w:val="376A20EF"/>
    <w:rsid w:val="379C60D5"/>
    <w:rsid w:val="38110BCD"/>
    <w:rsid w:val="38627C33"/>
    <w:rsid w:val="389408A0"/>
    <w:rsid w:val="38C5507D"/>
    <w:rsid w:val="38FB19B5"/>
    <w:rsid w:val="39312F19"/>
    <w:rsid w:val="39431C2C"/>
    <w:rsid w:val="3A3A229C"/>
    <w:rsid w:val="3AE65CB3"/>
    <w:rsid w:val="3AF022AC"/>
    <w:rsid w:val="3B58653D"/>
    <w:rsid w:val="3BB140DC"/>
    <w:rsid w:val="3C506249"/>
    <w:rsid w:val="3CD329AD"/>
    <w:rsid w:val="3D6025C1"/>
    <w:rsid w:val="3DF70977"/>
    <w:rsid w:val="3E2A18ED"/>
    <w:rsid w:val="3E3D561C"/>
    <w:rsid w:val="3E7E1B9A"/>
    <w:rsid w:val="3EDA5DA9"/>
    <w:rsid w:val="3EEC618F"/>
    <w:rsid w:val="3EF55012"/>
    <w:rsid w:val="3F412D04"/>
    <w:rsid w:val="3F5A29E1"/>
    <w:rsid w:val="3FAF71AB"/>
    <w:rsid w:val="3FBB331C"/>
    <w:rsid w:val="3FBD7735"/>
    <w:rsid w:val="3FCA746B"/>
    <w:rsid w:val="401A1949"/>
    <w:rsid w:val="403F79D3"/>
    <w:rsid w:val="40F855C9"/>
    <w:rsid w:val="41814A5F"/>
    <w:rsid w:val="41B83DB1"/>
    <w:rsid w:val="41B84F30"/>
    <w:rsid w:val="420A505A"/>
    <w:rsid w:val="422A7209"/>
    <w:rsid w:val="42900645"/>
    <w:rsid w:val="42E1299E"/>
    <w:rsid w:val="431479CC"/>
    <w:rsid w:val="43580A13"/>
    <w:rsid w:val="441878A1"/>
    <w:rsid w:val="44371D1F"/>
    <w:rsid w:val="44566E66"/>
    <w:rsid w:val="449D6E03"/>
    <w:rsid w:val="44D46C62"/>
    <w:rsid w:val="44E608C7"/>
    <w:rsid w:val="44F645B2"/>
    <w:rsid w:val="45124E1D"/>
    <w:rsid w:val="45AD0D20"/>
    <w:rsid w:val="45F06404"/>
    <w:rsid w:val="468E4B2B"/>
    <w:rsid w:val="46CE2463"/>
    <w:rsid w:val="46FF61A4"/>
    <w:rsid w:val="47405E3D"/>
    <w:rsid w:val="47903C2A"/>
    <w:rsid w:val="47F0512E"/>
    <w:rsid w:val="481632B2"/>
    <w:rsid w:val="48D51215"/>
    <w:rsid w:val="49245AFF"/>
    <w:rsid w:val="49432B50"/>
    <w:rsid w:val="4A2675C2"/>
    <w:rsid w:val="4AEB305F"/>
    <w:rsid w:val="4B022CB8"/>
    <w:rsid w:val="4B100DE7"/>
    <w:rsid w:val="4B23477A"/>
    <w:rsid w:val="4B26781D"/>
    <w:rsid w:val="4C092F86"/>
    <w:rsid w:val="4C0E6BD6"/>
    <w:rsid w:val="4C5A4D83"/>
    <w:rsid w:val="4CC523AE"/>
    <w:rsid w:val="4CF33101"/>
    <w:rsid w:val="4D814251"/>
    <w:rsid w:val="4DA627CF"/>
    <w:rsid w:val="4DFF1086"/>
    <w:rsid w:val="4E7853CE"/>
    <w:rsid w:val="4E8F3F16"/>
    <w:rsid w:val="4EA702AB"/>
    <w:rsid w:val="4EAE40F6"/>
    <w:rsid w:val="4F4B10BC"/>
    <w:rsid w:val="4F8F5063"/>
    <w:rsid w:val="4FFC4955"/>
    <w:rsid w:val="50453F9D"/>
    <w:rsid w:val="5067608E"/>
    <w:rsid w:val="50A174A2"/>
    <w:rsid w:val="51346098"/>
    <w:rsid w:val="51412EDD"/>
    <w:rsid w:val="517025A3"/>
    <w:rsid w:val="518763D6"/>
    <w:rsid w:val="51905FD9"/>
    <w:rsid w:val="52EA4822"/>
    <w:rsid w:val="52EA4AC9"/>
    <w:rsid w:val="530947A9"/>
    <w:rsid w:val="53277AF6"/>
    <w:rsid w:val="539664A2"/>
    <w:rsid w:val="539A2E54"/>
    <w:rsid w:val="53B5420E"/>
    <w:rsid w:val="54057A87"/>
    <w:rsid w:val="54437710"/>
    <w:rsid w:val="549E0914"/>
    <w:rsid w:val="55025BC7"/>
    <w:rsid w:val="55296657"/>
    <w:rsid w:val="555F43C8"/>
    <w:rsid w:val="563F6C0B"/>
    <w:rsid w:val="56583CC9"/>
    <w:rsid w:val="574D34B9"/>
    <w:rsid w:val="57766F41"/>
    <w:rsid w:val="579A378D"/>
    <w:rsid w:val="581100F1"/>
    <w:rsid w:val="58113D86"/>
    <w:rsid w:val="582A1104"/>
    <w:rsid w:val="582F486E"/>
    <w:rsid w:val="58307F8E"/>
    <w:rsid w:val="58B577F9"/>
    <w:rsid w:val="58CA1098"/>
    <w:rsid w:val="58DE44D7"/>
    <w:rsid w:val="58F14054"/>
    <w:rsid w:val="58F45516"/>
    <w:rsid w:val="58F8161B"/>
    <w:rsid w:val="593734B1"/>
    <w:rsid w:val="59A34550"/>
    <w:rsid w:val="59C86BE8"/>
    <w:rsid w:val="59F34D12"/>
    <w:rsid w:val="59FF5EBE"/>
    <w:rsid w:val="5AD30B6C"/>
    <w:rsid w:val="5AEE3BC0"/>
    <w:rsid w:val="5B010565"/>
    <w:rsid w:val="5B351BB8"/>
    <w:rsid w:val="5BE40380"/>
    <w:rsid w:val="5BFD0AD3"/>
    <w:rsid w:val="5CBA4701"/>
    <w:rsid w:val="5CC56B88"/>
    <w:rsid w:val="5CCD1557"/>
    <w:rsid w:val="5D462206"/>
    <w:rsid w:val="5DAC7361"/>
    <w:rsid w:val="5DD33ED3"/>
    <w:rsid w:val="5DE047DE"/>
    <w:rsid w:val="5DF81D9A"/>
    <w:rsid w:val="5EC46BF8"/>
    <w:rsid w:val="5F351E88"/>
    <w:rsid w:val="5F525F1E"/>
    <w:rsid w:val="5FCB5C35"/>
    <w:rsid w:val="60062DCD"/>
    <w:rsid w:val="608C001D"/>
    <w:rsid w:val="6118675D"/>
    <w:rsid w:val="61CF073B"/>
    <w:rsid w:val="61CF69DC"/>
    <w:rsid w:val="62074154"/>
    <w:rsid w:val="620D42B2"/>
    <w:rsid w:val="6213083F"/>
    <w:rsid w:val="62551F60"/>
    <w:rsid w:val="62A91792"/>
    <w:rsid w:val="62B72FE7"/>
    <w:rsid w:val="63003485"/>
    <w:rsid w:val="63097C97"/>
    <w:rsid w:val="63CE2BEC"/>
    <w:rsid w:val="64CA0CD4"/>
    <w:rsid w:val="651416BA"/>
    <w:rsid w:val="65794052"/>
    <w:rsid w:val="658B34DD"/>
    <w:rsid w:val="65A46DF6"/>
    <w:rsid w:val="65BF0D6E"/>
    <w:rsid w:val="65FC6D57"/>
    <w:rsid w:val="66717AE6"/>
    <w:rsid w:val="669D4712"/>
    <w:rsid w:val="66D65DA3"/>
    <w:rsid w:val="677D12FA"/>
    <w:rsid w:val="6808657C"/>
    <w:rsid w:val="68F50834"/>
    <w:rsid w:val="691156BE"/>
    <w:rsid w:val="695A5BC4"/>
    <w:rsid w:val="6A447051"/>
    <w:rsid w:val="6A634CF9"/>
    <w:rsid w:val="6A6A521A"/>
    <w:rsid w:val="6A714E9F"/>
    <w:rsid w:val="6B0F65D0"/>
    <w:rsid w:val="6B3147DA"/>
    <w:rsid w:val="6B3626BE"/>
    <w:rsid w:val="6B6E25DB"/>
    <w:rsid w:val="6B93705D"/>
    <w:rsid w:val="6BA63054"/>
    <w:rsid w:val="6C607BD8"/>
    <w:rsid w:val="6C64799E"/>
    <w:rsid w:val="6CB02C43"/>
    <w:rsid w:val="6CDE236C"/>
    <w:rsid w:val="6CFD1937"/>
    <w:rsid w:val="6DAA38AE"/>
    <w:rsid w:val="6E8E4FAF"/>
    <w:rsid w:val="6E917737"/>
    <w:rsid w:val="6F050BB5"/>
    <w:rsid w:val="6F2311EF"/>
    <w:rsid w:val="6F7122E5"/>
    <w:rsid w:val="6F736017"/>
    <w:rsid w:val="6FEC36AF"/>
    <w:rsid w:val="7023600A"/>
    <w:rsid w:val="70A67653"/>
    <w:rsid w:val="70C72920"/>
    <w:rsid w:val="71401273"/>
    <w:rsid w:val="71541B14"/>
    <w:rsid w:val="715B168B"/>
    <w:rsid w:val="71641E86"/>
    <w:rsid w:val="719D138E"/>
    <w:rsid w:val="71FD2B1A"/>
    <w:rsid w:val="721D2CC4"/>
    <w:rsid w:val="721F0FD7"/>
    <w:rsid w:val="72501409"/>
    <w:rsid w:val="730322B3"/>
    <w:rsid w:val="730F21A8"/>
    <w:rsid w:val="732D1C66"/>
    <w:rsid w:val="734F3516"/>
    <w:rsid w:val="738907E4"/>
    <w:rsid w:val="73E66FE0"/>
    <w:rsid w:val="73F2686D"/>
    <w:rsid w:val="74015A85"/>
    <w:rsid w:val="74A10F68"/>
    <w:rsid w:val="74F46D1F"/>
    <w:rsid w:val="74FE3F0D"/>
    <w:rsid w:val="75033C0A"/>
    <w:rsid w:val="75986436"/>
    <w:rsid w:val="75C13ADA"/>
    <w:rsid w:val="75D472CF"/>
    <w:rsid w:val="766555E1"/>
    <w:rsid w:val="768D37C4"/>
    <w:rsid w:val="76A31493"/>
    <w:rsid w:val="77311F95"/>
    <w:rsid w:val="77462BA6"/>
    <w:rsid w:val="7754779A"/>
    <w:rsid w:val="77AE0305"/>
    <w:rsid w:val="77F77636"/>
    <w:rsid w:val="782D66EC"/>
    <w:rsid w:val="78633345"/>
    <w:rsid w:val="78B81CB6"/>
    <w:rsid w:val="78D83B31"/>
    <w:rsid w:val="78FC7E61"/>
    <w:rsid w:val="79136A8D"/>
    <w:rsid w:val="79973EF2"/>
    <w:rsid w:val="7A9830D0"/>
    <w:rsid w:val="7B14434E"/>
    <w:rsid w:val="7B1E253B"/>
    <w:rsid w:val="7B761214"/>
    <w:rsid w:val="7B970EEE"/>
    <w:rsid w:val="7BC81288"/>
    <w:rsid w:val="7BFF303D"/>
    <w:rsid w:val="7C4861CE"/>
    <w:rsid w:val="7C5050AF"/>
    <w:rsid w:val="7D350F12"/>
    <w:rsid w:val="7D60425A"/>
    <w:rsid w:val="7E454792"/>
    <w:rsid w:val="7EE419EC"/>
    <w:rsid w:val="7F0D6984"/>
    <w:rsid w:val="7F1D1793"/>
    <w:rsid w:val="7F623423"/>
    <w:rsid w:val="7F6A0AC1"/>
    <w:rsid w:val="7F8802DD"/>
    <w:rsid w:val="7F890403"/>
    <w:rsid w:val="7F9E6D7D"/>
    <w:rsid w:val="7FCB561A"/>
    <w:rsid w:val="7FDE2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5"/>
    <w:qFormat/>
    <w:uiPriority w:val="9"/>
    <w:pPr>
      <w:widowControl/>
      <w:jc w:val="left"/>
      <w:outlineLvl w:val="2"/>
    </w:pPr>
    <w:rPr>
      <w:rFonts w:ascii="宋体" w:hAnsi="宋体" w:eastAsia="宋体" w:cs="宋体"/>
      <w:b/>
      <w:bCs/>
      <w:kern w:val="0"/>
      <w:sz w:val="27"/>
      <w:szCs w:val="27"/>
    </w:rPr>
  </w:style>
  <w:style w:type="character" w:default="1" w:styleId="7">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3"/>
    <w:unhideWhenUsed/>
    <w:qFormat/>
    <w:uiPriority w:val="99"/>
    <w:pPr>
      <w:ind w:left="100" w:leftChars="250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szCs w:val="24"/>
    </w:rPr>
  </w:style>
  <w:style w:type="character" w:styleId="8">
    <w:name w:val="Strong"/>
    <w:basedOn w:val="7"/>
    <w:qFormat/>
    <w:uiPriority w:val="22"/>
    <w:rPr>
      <w:b/>
      <w:bCs/>
    </w:rPr>
  </w:style>
  <w:style w:type="character" w:styleId="9">
    <w:name w:val="Hyperlink"/>
    <w:basedOn w:val="7"/>
    <w:unhideWhenUsed/>
    <w:qFormat/>
    <w:uiPriority w:val="99"/>
    <w:rPr>
      <w:color w:val="3665C3"/>
      <w:u w:val="none"/>
    </w:rPr>
  </w:style>
  <w:style w:type="character" w:customStyle="1" w:styleId="11">
    <w:name w:val="页眉 Char"/>
    <w:basedOn w:val="7"/>
    <w:link w:val="5"/>
    <w:semiHidden/>
    <w:uiPriority w:val="99"/>
    <w:rPr>
      <w:sz w:val="18"/>
      <w:szCs w:val="18"/>
    </w:rPr>
  </w:style>
  <w:style w:type="character" w:customStyle="1" w:styleId="12">
    <w:name w:val="页脚 Char"/>
    <w:basedOn w:val="7"/>
    <w:link w:val="4"/>
    <w:qFormat/>
    <w:uiPriority w:val="99"/>
    <w:rPr>
      <w:sz w:val="18"/>
      <w:szCs w:val="18"/>
    </w:rPr>
  </w:style>
  <w:style w:type="character" w:customStyle="1" w:styleId="13">
    <w:name w:val="日期 Char"/>
    <w:basedOn w:val="7"/>
    <w:link w:val="3"/>
    <w:semiHidden/>
    <w:qFormat/>
    <w:uiPriority w:val="99"/>
  </w:style>
  <w:style w:type="paragraph" w:styleId="14">
    <w:name w:val="List Paragraph"/>
    <w:basedOn w:val="1"/>
    <w:qFormat/>
    <w:uiPriority w:val="34"/>
    <w:pPr>
      <w:ind w:firstLine="420" w:firstLineChars="200"/>
    </w:pPr>
  </w:style>
  <w:style w:type="character" w:customStyle="1" w:styleId="15">
    <w:name w:val="标题 3 Char"/>
    <w:basedOn w:val="7"/>
    <w:link w:val="2"/>
    <w:qFormat/>
    <w:uiPriority w:val="9"/>
    <w:rPr>
      <w:rFonts w:ascii="宋体" w:hAnsi="宋体" w:eastAsia="宋体" w:cs="宋体"/>
      <w:b/>
      <w:bCs/>
      <w:kern w:val="0"/>
      <w:sz w:val="27"/>
      <w:szCs w:val="27"/>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5BFC34-0E45-4033-9677-E0AE319D4BD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972</Words>
  <Characters>5547</Characters>
  <Lines>46</Lines>
  <Paragraphs>13</Paragraphs>
  <ScaleCrop>false</ScaleCrop>
  <LinksUpToDate>false</LinksUpToDate>
  <CharactersWithSpaces>6506</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2017-06-02T07:31:00Z</dcterms:created>
  <dc:creator>User</dc:creator>
  <cp:lastModifiedBy>FBI</cp:lastModifiedBy>
  <cp:lastPrinted>2017-04-24T00:51:00Z</cp:lastPrinted>
  <dcterms:modified xsi:type="dcterms:W3CDTF">2018-04-23T00:18:20Z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