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洛僧筒村党支部简介</w:t>
      </w:r>
    </w:p>
    <w:p>
      <w:pPr>
        <w:ind w:firstLine="660" w:firstLineChars="150"/>
        <w:rPr>
          <w:sz w:val="44"/>
          <w:szCs w:val="44"/>
        </w:rPr>
      </w:pPr>
      <w:r>
        <w:rPr>
          <w:rFonts w:hint="eastAsia"/>
          <w:sz w:val="44"/>
          <w:szCs w:val="44"/>
        </w:rPr>
        <w:t>我村位于西辽河南岸，距苏木政府所在地清河村20公里。我村1005口人，其中蒙古族550人，汉族450，满族5口人。我村占地两万四千亩，其中耕地12000亩，草牧场2000亩，林地8000亩。</w:t>
      </w:r>
    </w:p>
    <w:p>
      <w:pPr>
        <w:tabs>
          <w:tab w:val="left" w:pos="835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我村有25名党员，其中4名女党员。党员平均年龄为41岁。支委由三人组成，我村有党员活动室，草原书屋等。我支部每月组织学习一次。学习党章，党的农村政策，法律法规知识，科学知识等。</w:t>
      </w:r>
    </w:p>
    <w:p>
      <w:pPr>
        <w:tabs>
          <w:tab w:val="left" w:pos="835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春季开始施行党员包户活动，每位党员包联1-2户，帮助解决生产生活中遇到的问题。每个党员要有一个或多个特色产业，带头发展特色农业。</w:t>
      </w:r>
    </w:p>
    <w:p>
      <w:pPr>
        <w:tabs>
          <w:tab w:val="left" w:pos="835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努力发展新党员，在年轻人中发展积极分子，为发展党员打基础。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奈曼旗明仁苏木洛僧筒村党支部</w:t>
      </w:r>
    </w:p>
    <w:p>
      <w:pPr>
        <w:tabs>
          <w:tab w:val="left" w:pos="4400"/>
        </w:tabs>
        <w:rPr>
          <w:rFonts w:hint="eastAsia"/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2014年8月21日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C5"/>
    <w:rsid w:val="001B69C5"/>
    <w:rsid w:val="005E3368"/>
    <w:rsid w:val="2FC137F0"/>
    <w:rsid w:val="406D63E3"/>
    <w:rsid w:val="45262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2014-08-21T06:01:00Z</dcterms:created>
  <dc:creator>伊登扎布</dc:creator>
  <cp:lastModifiedBy>伊登扎布</cp:lastModifiedBy>
  <cp:lastPrinted>2014-08-21T06:19:00Z</cp:lastPrinted>
  <dcterms:modified xsi:type="dcterms:W3CDTF">2020-04-12T07:06:08Z</dcterms:modified>
  <dc:title>洛僧筒村党支部简介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