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表1  农村牧区承包地确权登记颁证“回头看”排查情况表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填表单位：乌兰艾勒嘎查                                  填表日期：2019年12月 10 日</w:t>
      </w:r>
    </w:p>
    <w:tbl>
      <w:tblPr>
        <w:tblStyle w:val="4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21"/>
        <w:gridCol w:w="825"/>
        <w:gridCol w:w="728"/>
        <w:gridCol w:w="1353"/>
        <w:gridCol w:w="5250"/>
        <w:gridCol w:w="1365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苏木乡镇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嘎查村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承包方代表</w:t>
            </w:r>
          </w:p>
        </w:tc>
        <w:tc>
          <w:tcPr>
            <w:tcW w:w="5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具体情况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涉及农牧户数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涉及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面积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明仁苏木</w:t>
            </w: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 w:val="16"/>
                <w:szCs w:val="32"/>
              </w:rPr>
            </w:pPr>
            <w:r>
              <w:rPr>
                <w:rFonts w:hint="eastAsia" w:ascii="仿宋_GB2312" w:eastAsia="仿宋_GB2312"/>
                <w:sz w:val="16"/>
                <w:szCs w:val="32"/>
              </w:rPr>
              <w:t>乌兰艾勒嘎查</w:t>
            </w: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高早得敖</w:t>
            </w:r>
          </w:p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刘海梅</w:t>
            </w:r>
          </w:p>
        </w:tc>
        <w:tc>
          <w:tcPr>
            <w:tcW w:w="5250" w:type="dxa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一块地未确权</w:t>
            </w:r>
          </w:p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确权地块北甸子地亩数少5亩</w:t>
            </w: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</w:t>
            </w:r>
          </w:p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80</w:t>
            </w:r>
          </w:p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5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明仁苏木</w:t>
            </w: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 w:val="16"/>
                <w:szCs w:val="32"/>
              </w:rPr>
            </w:pPr>
            <w:r>
              <w:rPr>
                <w:rFonts w:hint="eastAsia" w:ascii="仿宋_GB2312" w:eastAsia="仿宋_GB2312"/>
                <w:sz w:val="16"/>
                <w:szCs w:val="32"/>
              </w:rPr>
              <w:t>乌兰艾勒嘎查</w:t>
            </w: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韩根柱</w:t>
            </w:r>
          </w:p>
        </w:tc>
        <w:tc>
          <w:tcPr>
            <w:tcW w:w="5250" w:type="dxa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少一口人地（韩宝山）</w:t>
            </w: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8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明仁苏木</w:t>
            </w: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 w:val="16"/>
                <w:szCs w:val="32"/>
              </w:rPr>
            </w:pPr>
            <w:r>
              <w:rPr>
                <w:rFonts w:hint="eastAsia" w:ascii="仿宋_GB2312" w:eastAsia="仿宋_GB2312"/>
                <w:sz w:val="16"/>
                <w:szCs w:val="32"/>
              </w:rPr>
              <w:t>乌兰艾勒嘎查</w:t>
            </w: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梁额尔敦胡啦</w:t>
            </w:r>
          </w:p>
        </w:tc>
        <w:tc>
          <w:tcPr>
            <w:tcW w:w="525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少确权一块地</w:t>
            </w: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1.8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明仁苏木</w:t>
            </w: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 w:val="16"/>
                <w:szCs w:val="32"/>
              </w:rPr>
            </w:pPr>
            <w:r>
              <w:rPr>
                <w:rFonts w:hint="eastAsia" w:ascii="仿宋_GB2312" w:eastAsia="仿宋_GB2312"/>
                <w:sz w:val="16"/>
                <w:szCs w:val="32"/>
              </w:rPr>
              <w:t>乌兰艾勒嘎查</w:t>
            </w: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满他根</w:t>
            </w:r>
          </w:p>
        </w:tc>
        <w:tc>
          <w:tcPr>
            <w:tcW w:w="525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扎木好来地亩数少</w:t>
            </w: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11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明仁苏木</w:t>
            </w: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 w:val="16"/>
                <w:szCs w:val="32"/>
              </w:rPr>
            </w:pPr>
            <w:r>
              <w:rPr>
                <w:rFonts w:hint="eastAsia" w:ascii="仿宋_GB2312" w:eastAsia="仿宋_GB2312"/>
                <w:sz w:val="16"/>
                <w:szCs w:val="32"/>
              </w:rPr>
              <w:t>乌兰艾勒嘎查</w:t>
            </w: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梁常明</w:t>
            </w:r>
          </w:p>
        </w:tc>
        <w:tc>
          <w:tcPr>
            <w:tcW w:w="525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确权少两块地（朝格楚13亩、套布奈阿拉嘎13亩），已确权地块毛盖图亩数少5亩</w:t>
            </w: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31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明仁苏木</w:t>
            </w: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 w:val="16"/>
                <w:szCs w:val="32"/>
              </w:rPr>
            </w:pPr>
            <w:r>
              <w:rPr>
                <w:rFonts w:hint="eastAsia" w:ascii="仿宋_GB2312" w:eastAsia="仿宋_GB2312"/>
                <w:sz w:val="16"/>
                <w:szCs w:val="32"/>
              </w:rPr>
              <w:t>乌兰艾勒嘎查</w:t>
            </w: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宝音勿力吉</w:t>
            </w:r>
          </w:p>
        </w:tc>
        <w:tc>
          <w:tcPr>
            <w:tcW w:w="525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家庭承面积少7.5亩</w:t>
            </w: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7.5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明仁苏木</w:t>
            </w:r>
          </w:p>
        </w:tc>
        <w:tc>
          <w:tcPr>
            <w:tcW w:w="825" w:type="dxa"/>
          </w:tcPr>
          <w:p>
            <w:pPr>
              <w:rPr>
                <w:rFonts w:hint="eastAsia" w:ascii="仿宋_GB2312" w:eastAsia="仿宋_GB2312"/>
                <w:sz w:val="16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32"/>
                <w:lang w:eastAsia="zh-CN"/>
              </w:rPr>
              <w:t>乌兰艾勒嘎查</w:t>
            </w: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魏福春</w:t>
            </w:r>
          </w:p>
        </w:tc>
        <w:tc>
          <w:tcPr>
            <w:tcW w:w="5250" w:type="dxa"/>
          </w:tcPr>
          <w:p>
            <w:pPr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少确权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10亩</w:t>
            </w:r>
          </w:p>
        </w:tc>
        <w:tc>
          <w:tcPr>
            <w:tcW w:w="1365" w:type="dxa"/>
          </w:tcPr>
          <w:p>
            <w:pP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明仁苏木</w:t>
            </w:r>
          </w:p>
        </w:tc>
        <w:tc>
          <w:tcPr>
            <w:tcW w:w="825" w:type="dxa"/>
          </w:tcPr>
          <w:p>
            <w:pPr>
              <w:rPr>
                <w:rFonts w:hint="eastAsia" w:ascii="仿宋_GB2312" w:eastAsia="仿宋_GB2312"/>
                <w:sz w:val="16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16"/>
                <w:szCs w:val="32"/>
                <w:lang w:eastAsia="zh-CN"/>
              </w:rPr>
              <w:t>乌兰艾勒</w:t>
            </w: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张柏文</w:t>
            </w:r>
          </w:p>
        </w:tc>
        <w:tc>
          <w:tcPr>
            <w:tcW w:w="5250" w:type="dxa"/>
          </w:tcPr>
          <w:p>
            <w:pPr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少确权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40亩</w:t>
            </w:r>
          </w:p>
        </w:tc>
        <w:tc>
          <w:tcPr>
            <w:tcW w:w="1365" w:type="dxa"/>
          </w:tcPr>
          <w:p>
            <w:pP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60" w:type="dxa"/>
          </w:tcPr>
          <w:p>
            <w:pPr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40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明仁苏木</w:t>
            </w: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 w:val="16"/>
                <w:szCs w:val="32"/>
              </w:rPr>
            </w:pPr>
            <w:r>
              <w:rPr>
                <w:rFonts w:hint="eastAsia" w:ascii="仿宋_GB2312" w:eastAsia="仿宋_GB2312"/>
                <w:sz w:val="16"/>
                <w:szCs w:val="32"/>
              </w:rPr>
              <w:t>乌兰艾勒嘎查</w:t>
            </w: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乌兰艾勒</w:t>
            </w:r>
          </w:p>
        </w:tc>
        <w:tc>
          <w:tcPr>
            <w:tcW w:w="525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阎扎古那木拉、宝代来、梁常明、包斯日古冷、宝金山、尹宝音德力根、胡舍冷、宝满都拉、宝扎力森、宋哈斯把根、赵胖小、梁达木日加卜、宝云志、魏振忠、刁金花以上人员无证</w:t>
            </w: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明仁苏木</w:t>
            </w: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 w:val="16"/>
                <w:szCs w:val="32"/>
              </w:rPr>
            </w:pPr>
            <w:r>
              <w:rPr>
                <w:rFonts w:hint="eastAsia" w:ascii="仿宋_GB2312" w:eastAsia="仿宋_GB2312"/>
                <w:sz w:val="16"/>
                <w:szCs w:val="32"/>
              </w:rPr>
              <w:t>乌兰艾勒嘎查</w:t>
            </w: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梁金山、梁银山</w:t>
            </w:r>
          </w:p>
        </w:tc>
        <w:tc>
          <w:tcPr>
            <w:tcW w:w="525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无证，无信息。</w:t>
            </w: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25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5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注：本表是农村牧区承包地确权登记颁证“回头看”全面排查发现问题的明细表，请参照填表说明中的分类逐件填报。</w: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表2  农村牧区承包地确权登记颁证“回头看”排查情况汇总表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填表单位：                                填表日期：    年  月  日</w:t>
      </w:r>
    </w:p>
    <w:tbl>
      <w:tblPr>
        <w:tblStyle w:val="4"/>
        <w:tblW w:w="14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20"/>
        <w:gridCol w:w="556"/>
        <w:gridCol w:w="556"/>
        <w:gridCol w:w="557"/>
        <w:gridCol w:w="556"/>
        <w:gridCol w:w="557"/>
        <w:gridCol w:w="557"/>
        <w:gridCol w:w="556"/>
        <w:gridCol w:w="557"/>
        <w:gridCol w:w="557"/>
        <w:gridCol w:w="1650"/>
        <w:gridCol w:w="1843"/>
        <w:gridCol w:w="127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2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旗县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（区、市）</w:t>
            </w:r>
          </w:p>
        </w:tc>
        <w:tc>
          <w:tcPr>
            <w:tcW w:w="166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证书未发至农牧户</w:t>
            </w:r>
          </w:p>
        </w:tc>
        <w:tc>
          <w:tcPr>
            <w:tcW w:w="167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暂缓确权</w:t>
            </w:r>
          </w:p>
        </w:tc>
        <w:tc>
          <w:tcPr>
            <w:tcW w:w="167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确权信息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不准</w:t>
            </w:r>
          </w:p>
        </w:tc>
        <w:tc>
          <w:tcPr>
            <w:tcW w:w="16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档案建档和管理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资料和数据保密管理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资金管理使用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20" w:type="dxa"/>
            <w:vMerge w:val="continue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件数</w:t>
            </w:r>
          </w:p>
        </w:tc>
        <w:tc>
          <w:tcPr>
            <w:tcW w:w="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承包方数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面积</w:t>
            </w:r>
          </w:p>
        </w:tc>
        <w:tc>
          <w:tcPr>
            <w:tcW w:w="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件数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承包方数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面积</w:t>
            </w:r>
          </w:p>
        </w:tc>
        <w:tc>
          <w:tcPr>
            <w:tcW w:w="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件数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承包方数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面积</w:t>
            </w:r>
          </w:p>
        </w:tc>
        <w:tc>
          <w:tcPr>
            <w:tcW w:w="16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件数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件数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件数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20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乌兰艾勒嘎查</w:t>
            </w: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86</w:t>
            </w: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0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20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0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 计</w:t>
            </w: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6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7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0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  <w:tcMar>
              <w:left w:w="57" w:type="dxa"/>
              <w:right w:w="57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注：本表是农村牧区承包地确权登记颁证“回头看”全面排查发现问题的汇总表，请按照开展确权的旗县级单位填报。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41127"/>
    <w:rsid w:val="00103A77"/>
    <w:rsid w:val="00172B9E"/>
    <w:rsid w:val="001B2C0C"/>
    <w:rsid w:val="00227E75"/>
    <w:rsid w:val="002A1721"/>
    <w:rsid w:val="00343C96"/>
    <w:rsid w:val="00372997"/>
    <w:rsid w:val="003737A7"/>
    <w:rsid w:val="003C1CC9"/>
    <w:rsid w:val="005D0CE5"/>
    <w:rsid w:val="006103EB"/>
    <w:rsid w:val="006567F9"/>
    <w:rsid w:val="00665133"/>
    <w:rsid w:val="00747C33"/>
    <w:rsid w:val="0089434A"/>
    <w:rsid w:val="008E14B0"/>
    <w:rsid w:val="009517D6"/>
    <w:rsid w:val="009F23FB"/>
    <w:rsid w:val="00AA7362"/>
    <w:rsid w:val="00C0334D"/>
    <w:rsid w:val="00C100AC"/>
    <w:rsid w:val="00CD524F"/>
    <w:rsid w:val="00D312BF"/>
    <w:rsid w:val="00D4564B"/>
    <w:rsid w:val="00D62924"/>
    <w:rsid w:val="00E41752"/>
    <w:rsid w:val="00E87EBE"/>
    <w:rsid w:val="00EB1EA5"/>
    <w:rsid w:val="00F03531"/>
    <w:rsid w:val="00F2164A"/>
    <w:rsid w:val="00F63555"/>
    <w:rsid w:val="00FA15CC"/>
    <w:rsid w:val="00FA7700"/>
    <w:rsid w:val="3E941127"/>
    <w:rsid w:val="470A0B52"/>
    <w:rsid w:val="4FC13EDF"/>
    <w:rsid w:val="61906962"/>
    <w:rsid w:val="69FF1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263</Words>
  <Characters>1500</Characters>
  <Lines>12</Lines>
  <Paragraphs>3</Paragraphs>
  <TotalTime>3</TotalTime>
  <ScaleCrop>false</ScaleCrop>
  <LinksUpToDate>false</LinksUpToDate>
  <CharactersWithSpaces>1760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2019-12-16T04:50:00Z</dcterms:created>
  <dc:creator>lenovo</dc:creator>
  <cp:lastModifiedBy>Administrator</cp:lastModifiedBy>
  <cp:lastPrinted>2019-12-19T08:25:00Z</cp:lastPrinted>
  <dcterms:modified xsi:type="dcterms:W3CDTF">2020-04-08T01:58:11Z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