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leftChars="0"/>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奈曼旗统计局召开集中学习会</w:t>
      </w:r>
    </w:p>
    <w:p>
      <w:pPr>
        <w:widowControl w:val="0"/>
        <w:numPr>
          <w:ilvl w:val="0"/>
          <w:numId w:val="0"/>
        </w:numPr>
        <w:ind w:leftChars="0"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月16日，奈曼旗统计局召开集中学习会。会上传达学习了张华书记在旗委十二届十次全会暨全旗经济工作会议上的讲话精神、全旗两会会议精神、《中国共产党宣传工作条例》全文。会议指出，全旗经济工作会议明确了2020年经济工作总体要求、预期目标、工作方针和重点任务，对我们做好当前和今后时期统计工作具有很强的指导意义，全体干部职工要深入学习领会，认真抓好贯彻落实。会议强调，《条例》的出台标志着宣传工作进入了依法依规推进的新阶段。局党组要求全体党员干部要把深入学习《中国共产党宣传工作条例》作为当前一项重要政治任务，真正学懂悟透。将《条例》作为今后我局宣传工作的基本遵循，聚焦正能量，唱好主旋律，为统计工作的健康发展营造良好的舆论氛围。</w:t>
      </w:r>
    </w:p>
    <w:p>
      <w:pPr>
        <w:rPr>
          <w:rFonts w:hint="eastAsia" w:eastAsiaTheme="minorEastAsia"/>
          <w:lang w:eastAsia="zh-CN"/>
        </w:rPr>
      </w:pPr>
      <w:r>
        <w:rPr>
          <w:rFonts w:hint="default" w:ascii="仿宋" w:hAnsi="仿宋" w:eastAsia="仿宋" w:cs="仿宋"/>
          <w:sz w:val="32"/>
          <w:szCs w:val="32"/>
          <w:lang w:val="en-US" w:eastAsia="zh-CN"/>
        </w:rPr>
        <w:drawing>
          <wp:inline distT="0" distB="0" distL="114300" distR="114300">
            <wp:extent cx="5266690" cy="3950335"/>
            <wp:effectExtent l="0" t="0" r="10160" b="12065"/>
            <wp:docPr id="2" name="图片 1" descr="c72875d7a30942a0f72e55ca33e89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72875d7a30942a0f72e55ca33e897c"/>
                    <pic:cNvPicPr>
                      <a:picLocks noChangeAspect="1"/>
                    </pic:cNvPicPr>
                  </pic:nvPicPr>
                  <pic:blipFill>
                    <a:blip r:embed="rId4"/>
                    <a:stretch>
                      <a:fillRect/>
                    </a:stretch>
                  </pic:blipFill>
                  <pic:spPr>
                    <a:xfrm>
                      <a:off x="0" y="0"/>
                      <a:ext cx="5266690" cy="3950335"/>
                    </a:xfrm>
                    <a:prstGeom prst="rect">
                      <a:avLst/>
                    </a:prstGeom>
                    <a:noFill/>
                    <a:ln>
                      <a:noFill/>
                    </a:ln>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C75E4"/>
    <w:rsid w:val="1999026F"/>
    <w:rsid w:val="1FDC75E4"/>
    <w:rsid w:val="50FA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2020-01-16T03:31:00Z</dcterms:created>
  <dc:creator>王敬娟</dc:creator>
  <cp:lastModifiedBy>王敬娟</cp:lastModifiedBy>
  <cp:lastPrinted>2020-01-16T03:38:59Z</cp:lastPrinted>
  <dcterms:modified xsi:type="dcterms:W3CDTF">2020-01-16T03:41:59Z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