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37" w:rsidRDefault="00C34C37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C34C37" w:rsidRDefault="00C34C37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C34C37" w:rsidRDefault="002E4E54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黄党发</w:t>
      </w:r>
      <w:r>
        <w:rPr>
          <w:rFonts w:ascii="仿宋" w:eastAsia="仿宋" w:hAnsi="仿宋" w:cs="仿宋" w:hint="eastAsia"/>
          <w:sz w:val="32"/>
          <w:szCs w:val="32"/>
        </w:rPr>
        <w:t>【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C34C37" w:rsidRDefault="00C34C37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C34C37" w:rsidRDefault="00C34C37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C34C37" w:rsidRDefault="002E4E54">
      <w:pPr>
        <w:spacing w:line="52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关于调整苏木党政领导分工的通知</w:t>
      </w:r>
    </w:p>
    <w:p w:rsidR="00C34C37" w:rsidRDefault="00C34C37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C34C37" w:rsidRDefault="002E4E54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各嘎查村、机关单位：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根据工作需要，经苏木党委例会研究决定，对苏木党政领导分工作如下调整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张春雷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党委书记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负责党委全面工作。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乌恩扎力根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党委副书记、</w:t>
      </w:r>
      <w:r>
        <w:rPr>
          <w:rFonts w:ascii="仿宋" w:eastAsia="仿宋" w:hAnsi="仿宋" w:cs="仿宋" w:hint="eastAsia"/>
          <w:sz w:val="32"/>
          <w:szCs w:val="32"/>
        </w:rPr>
        <w:t>政府苏木达</w:t>
      </w:r>
      <w:r>
        <w:rPr>
          <w:rFonts w:ascii="仿宋" w:eastAsia="仿宋" w:hAnsi="仿宋" w:cs="仿宋" w:hint="eastAsia"/>
          <w:sz w:val="32"/>
          <w:szCs w:val="32"/>
        </w:rPr>
        <w:t>协助党委书记，</w:t>
      </w:r>
      <w:r>
        <w:rPr>
          <w:rFonts w:ascii="仿宋" w:eastAsia="仿宋" w:hAnsi="仿宋" w:cs="仿宋" w:hint="eastAsia"/>
          <w:sz w:val="32"/>
          <w:szCs w:val="32"/>
        </w:rPr>
        <w:t>负责政府全面工作</w:t>
      </w:r>
      <w:r>
        <w:rPr>
          <w:rFonts w:ascii="仿宋" w:eastAsia="仿宋" w:hAnsi="仿宋" w:cs="仿宋" w:hint="eastAsia"/>
          <w:sz w:val="32"/>
          <w:szCs w:val="32"/>
        </w:rPr>
        <w:t>，侧重财政、农村经济、办公室工作。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高常福：</w:t>
      </w:r>
      <w:r>
        <w:rPr>
          <w:rFonts w:ascii="仿宋" w:eastAsia="仿宋" w:hAnsi="仿宋" w:cs="仿宋" w:hint="eastAsia"/>
          <w:sz w:val="32"/>
          <w:szCs w:val="32"/>
        </w:rPr>
        <w:t>人大主席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负责人大全面工作。</w:t>
      </w:r>
    </w:p>
    <w:p w:rsidR="00DF1992" w:rsidRDefault="00DF199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包联嘎查村：巴彦敖包嘎查、腰营子村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徐珍珠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党委副书记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协助党委书记工作，分管组织、宣传、政法、</w:t>
      </w:r>
      <w:r>
        <w:rPr>
          <w:rFonts w:ascii="仿宋" w:eastAsia="仿宋" w:hAnsi="仿宋" w:cs="仿宋" w:hint="eastAsia"/>
          <w:sz w:val="32"/>
          <w:szCs w:val="32"/>
        </w:rPr>
        <w:t>统战、</w:t>
      </w:r>
      <w:r>
        <w:rPr>
          <w:rFonts w:ascii="仿宋" w:eastAsia="仿宋" w:hAnsi="仿宋" w:cs="仿宋" w:hint="eastAsia"/>
          <w:sz w:val="32"/>
          <w:szCs w:val="32"/>
        </w:rPr>
        <w:t>民族宗教、信访</w:t>
      </w:r>
      <w:r>
        <w:rPr>
          <w:rFonts w:ascii="仿宋" w:eastAsia="仿宋" w:hAnsi="仿宋" w:cs="仿宋" w:hint="eastAsia"/>
          <w:sz w:val="32"/>
          <w:szCs w:val="32"/>
        </w:rPr>
        <w:t>维稳</w:t>
      </w:r>
      <w:r>
        <w:rPr>
          <w:rFonts w:ascii="仿宋" w:eastAsia="仿宋" w:hAnsi="仿宋" w:cs="仿宋" w:hint="eastAsia"/>
          <w:sz w:val="32"/>
          <w:szCs w:val="32"/>
        </w:rPr>
        <w:t>、工会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妇联、共青团、</w:t>
      </w:r>
      <w:r>
        <w:rPr>
          <w:rFonts w:ascii="仿宋" w:eastAsia="仿宋" w:hAnsi="仿宋" w:cs="仿宋" w:hint="eastAsia"/>
          <w:sz w:val="32"/>
          <w:szCs w:val="32"/>
        </w:rPr>
        <w:t>红十字会</w:t>
      </w:r>
      <w:r>
        <w:rPr>
          <w:rFonts w:ascii="仿宋" w:eastAsia="仿宋" w:hAnsi="仿宋" w:cs="仿宋" w:hint="eastAsia"/>
          <w:sz w:val="32"/>
          <w:szCs w:val="32"/>
        </w:rPr>
        <w:t>、关工委、科协、老年科协、老年体协等工作</w:t>
      </w:r>
      <w:r>
        <w:rPr>
          <w:rFonts w:ascii="仿宋" w:eastAsia="仿宋" w:hAnsi="仿宋" w:cs="仿宋" w:hint="eastAsia"/>
          <w:sz w:val="32"/>
          <w:szCs w:val="32"/>
        </w:rPr>
        <w:t>，分管党建办、信访办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联系单位：法庭、</w:t>
      </w:r>
      <w:r>
        <w:rPr>
          <w:rFonts w:ascii="仿宋" w:eastAsia="仿宋" w:hAnsi="仿宋" w:cs="仿宋" w:hint="eastAsia"/>
          <w:sz w:val="32"/>
          <w:szCs w:val="32"/>
        </w:rPr>
        <w:t>派出所。</w:t>
      </w:r>
    </w:p>
    <w:p w:rsidR="00DF1992" w:rsidRPr="00DF1992" w:rsidRDefault="00DF1992" w:rsidP="00DF199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包联嘎查村：</w:t>
      </w:r>
      <w:r w:rsidRPr="00DF1992">
        <w:rPr>
          <w:rFonts w:ascii="仿宋" w:eastAsia="仿宋" w:hAnsi="仿宋" w:cs="仿宋" w:hint="eastAsia"/>
          <w:sz w:val="32"/>
          <w:szCs w:val="32"/>
        </w:rPr>
        <w:t>乌干沙日嘎查、乌兰额日格嘎查、下黄花塔拉嘎查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王新春：</w:t>
      </w:r>
      <w:r>
        <w:rPr>
          <w:rFonts w:ascii="仿宋" w:eastAsia="仿宋" w:hAnsi="仿宋" w:cs="仿宋" w:hint="eastAsia"/>
          <w:sz w:val="32"/>
          <w:szCs w:val="32"/>
        </w:rPr>
        <w:t>纪委书记</w:t>
      </w:r>
      <w:r>
        <w:rPr>
          <w:rFonts w:ascii="仿宋" w:eastAsia="仿宋" w:hAnsi="仿宋" w:cs="仿宋" w:hint="eastAsia"/>
          <w:sz w:val="32"/>
          <w:szCs w:val="32"/>
        </w:rPr>
        <w:t>、派出监察办公室主任，</w:t>
      </w:r>
      <w:r>
        <w:rPr>
          <w:rFonts w:ascii="仿宋" w:eastAsia="仿宋" w:hAnsi="仿宋" w:cs="仿宋" w:hint="eastAsia"/>
          <w:sz w:val="32"/>
          <w:szCs w:val="32"/>
        </w:rPr>
        <w:t>负责纪检监察</w:t>
      </w:r>
      <w:r>
        <w:rPr>
          <w:rFonts w:ascii="仿宋" w:eastAsia="仿宋" w:hAnsi="仿宋" w:cs="仿宋" w:hint="eastAsia"/>
          <w:sz w:val="32"/>
          <w:szCs w:val="32"/>
        </w:rPr>
        <w:t>全面</w:t>
      </w:r>
      <w:r>
        <w:rPr>
          <w:rFonts w:ascii="仿宋" w:eastAsia="仿宋" w:hAnsi="仿宋" w:cs="仿宋" w:hint="eastAsia"/>
          <w:sz w:val="32"/>
          <w:szCs w:val="32"/>
        </w:rPr>
        <w:t>工作。</w:t>
      </w:r>
    </w:p>
    <w:p w:rsidR="00DF1992" w:rsidRDefault="002E4E54" w:rsidP="00DF199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王汝光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副苏木达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武装部长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协助苏木达分管</w:t>
      </w:r>
      <w:r>
        <w:rPr>
          <w:rFonts w:ascii="仿宋" w:eastAsia="仿宋" w:hAnsi="仿宋" w:cs="仿宋" w:hint="eastAsia"/>
          <w:sz w:val="32"/>
          <w:szCs w:val="32"/>
        </w:rPr>
        <w:t>林业</w:t>
      </w:r>
      <w:r>
        <w:rPr>
          <w:rFonts w:ascii="仿宋" w:eastAsia="仿宋" w:hAnsi="仿宋" w:cs="仿宋" w:hint="eastAsia"/>
          <w:sz w:val="32"/>
          <w:szCs w:val="32"/>
        </w:rPr>
        <w:t>草原</w:t>
      </w:r>
      <w:r>
        <w:rPr>
          <w:rFonts w:ascii="仿宋" w:eastAsia="仿宋" w:hAnsi="仿宋" w:cs="仿宋" w:hint="eastAsia"/>
          <w:sz w:val="32"/>
          <w:szCs w:val="32"/>
        </w:rPr>
        <w:t>、土地、道路交通、经管、</w:t>
      </w:r>
      <w:r>
        <w:rPr>
          <w:rFonts w:ascii="仿宋" w:eastAsia="仿宋" w:hAnsi="仿宋" w:cs="仿宋" w:hint="eastAsia"/>
          <w:sz w:val="32"/>
          <w:szCs w:val="32"/>
        </w:rPr>
        <w:t>民政、残联、</w:t>
      </w:r>
      <w:r>
        <w:rPr>
          <w:rFonts w:ascii="仿宋" w:eastAsia="仿宋" w:hAnsi="仿宋" w:cs="仿宋" w:hint="eastAsia"/>
          <w:sz w:val="32"/>
          <w:szCs w:val="32"/>
        </w:rPr>
        <w:t>社会保险、新型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农村合作医疗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招商、旅游、</w:t>
      </w:r>
      <w:r>
        <w:rPr>
          <w:rFonts w:ascii="仿宋" w:eastAsia="仿宋" w:hAnsi="仿宋" w:cs="仿宋" w:hint="eastAsia"/>
          <w:sz w:val="32"/>
          <w:szCs w:val="32"/>
        </w:rPr>
        <w:t>工业经济</w:t>
      </w:r>
      <w:r>
        <w:rPr>
          <w:rFonts w:ascii="仿宋" w:eastAsia="仿宋" w:hAnsi="仿宋" w:cs="仿宋" w:hint="eastAsia"/>
          <w:sz w:val="32"/>
          <w:szCs w:val="32"/>
        </w:rPr>
        <w:t>、人民武装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联系单位：道班、交警、工商所、</w:t>
      </w:r>
      <w:r>
        <w:rPr>
          <w:rFonts w:ascii="仿宋" w:eastAsia="仿宋" w:hAnsi="仿宋" w:cs="仿宋" w:hint="eastAsia"/>
          <w:sz w:val="32"/>
          <w:szCs w:val="32"/>
        </w:rPr>
        <w:t>税务所。</w:t>
      </w:r>
    </w:p>
    <w:p w:rsidR="00DF1992" w:rsidRPr="00DF1992" w:rsidRDefault="00DF1992" w:rsidP="00DF199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包联嘎查村：</w:t>
      </w:r>
      <w:r w:rsidRPr="00DF1992">
        <w:rPr>
          <w:rFonts w:ascii="仿宋" w:eastAsia="仿宋" w:hAnsi="仿宋" w:cs="仿宋" w:hint="eastAsia"/>
          <w:sz w:val="32"/>
          <w:szCs w:val="32"/>
        </w:rPr>
        <w:t>东界哈日麻台嘎查、新发村、奈林塔拉嘎查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吴晓光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政府副苏木达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协助苏木达分管农业、牧业、水利、农电、</w:t>
      </w:r>
      <w:r>
        <w:rPr>
          <w:rFonts w:ascii="仿宋" w:eastAsia="仿宋" w:hAnsi="仿宋" w:cs="仿宋" w:hint="eastAsia"/>
          <w:sz w:val="32"/>
          <w:szCs w:val="32"/>
        </w:rPr>
        <w:t>特色产业、</w:t>
      </w:r>
      <w:r>
        <w:rPr>
          <w:rFonts w:ascii="仿宋" w:eastAsia="仿宋" w:hAnsi="仿宋" w:cs="仿宋" w:hint="eastAsia"/>
          <w:sz w:val="32"/>
          <w:szCs w:val="32"/>
        </w:rPr>
        <w:t>政务服务、公共资源交易、国有资产</w:t>
      </w:r>
      <w:r>
        <w:rPr>
          <w:rFonts w:ascii="仿宋" w:eastAsia="仿宋" w:hAnsi="仿宋" w:cs="仿宋" w:hint="eastAsia"/>
          <w:sz w:val="32"/>
          <w:szCs w:val="32"/>
        </w:rPr>
        <w:t>、办公室、后勤。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联系单位：农村合作银行、供电所。</w:t>
      </w:r>
    </w:p>
    <w:p w:rsidR="00DF1992" w:rsidRDefault="00DF1992">
      <w:pPr>
        <w:spacing w:line="520" w:lineRule="exact"/>
        <w:ind w:firstLineChars="200" w:firstLine="640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包联嘎查村：</w:t>
      </w:r>
      <w:r w:rsidRPr="00DF1992">
        <w:rPr>
          <w:rFonts w:ascii="仿宋" w:eastAsia="仿宋" w:hAnsi="仿宋" w:cs="仿宋" w:hint="eastAsia"/>
          <w:sz w:val="32"/>
          <w:szCs w:val="32"/>
        </w:rPr>
        <w:t>伊拉麻图嘎查、毛敦艾勒嘎查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孟银桩：</w:t>
      </w:r>
      <w:r>
        <w:rPr>
          <w:rFonts w:ascii="仿宋" w:eastAsia="仿宋" w:hAnsi="仿宋" w:cs="仿宋" w:hint="eastAsia"/>
          <w:sz w:val="32"/>
          <w:szCs w:val="32"/>
        </w:rPr>
        <w:t>政府</w:t>
      </w:r>
      <w:r>
        <w:rPr>
          <w:rFonts w:ascii="仿宋" w:eastAsia="仿宋" w:hAnsi="仿宋" w:cs="仿宋" w:hint="eastAsia"/>
          <w:sz w:val="32"/>
          <w:szCs w:val="32"/>
        </w:rPr>
        <w:t>副苏木</w:t>
      </w:r>
      <w:r>
        <w:rPr>
          <w:rFonts w:ascii="仿宋" w:eastAsia="仿宋" w:hAnsi="仿宋" w:cs="仿宋" w:hint="eastAsia"/>
          <w:sz w:val="32"/>
          <w:szCs w:val="32"/>
        </w:rPr>
        <w:t>达，</w:t>
      </w:r>
      <w:r>
        <w:rPr>
          <w:rFonts w:ascii="仿宋" w:eastAsia="仿宋" w:hAnsi="仿宋" w:cs="仿宋" w:hint="eastAsia"/>
          <w:sz w:val="32"/>
          <w:szCs w:val="32"/>
        </w:rPr>
        <w:t>协助苏木达分管</w:t>
      </w:r>
      <w:r>
        <w:rPr>
          <w:rFonts w:ascii="仿宋" w:eastAsia="仿宋" w:hAnsi="仿宋" w:cs="仿宋" w:hint="eastAsia"/>
          <w:sz w:val="32"/>
          <w:szCs w:val="32"/>
        </w:rPr>
        <w:t>财政</w:t>
      </w:r>
      <w:r>
        <w:rPr>
          <w:rFonts w:ascii="仿宋" w:eastAsia="仿宋" w:hAnsi="仿宋" w:cs="仿宋" w:hint="eastAsia"/>
          <w:sz w:val="32"/>
          <w:szCs w:val="32"/>
        </w:rPr>
        <w:t>、城建、环境保护、安全生产、消防、供销、</w:t>
      </w:r>
      <w:r>
        <w:rPr>
          <w:rFonts w:ascii="仿宋" w:eastAsia="仿宋" w:hAnsi="仿宋" w:cs="仿宋" w:hint="eastAsia"/>
          <w:sz w:val="32"/>
          <w:szCs w:val="32"/>
        </w:rPr>
        <w:t>食品药品、</w:t>
      </w:r>
      <w:r>
        <w:rPr>
          <w:rFonts w:ascii="仿宋" w:eastAsia="仿宋" w:hAnsi="仿宋" w:cs="仿宋" w:hint="eastAsia"/>
          <w:sz w:val="32"/>
          <w:szCs w:val="32"/>
        </w:rPr>
        <w:t>质量技术监督、</w:t>
      </w:r>
      <w:r>
        <w:rPr>
          <w:rFonts w:ascii="仿宋" w:eastAsia="仿宋" w:hAnsi="仿宋" w:cs="仿宋" w:hint="eastAsia"/>
          <w:sz w:val="32"/>
          <w:szCs w:val="32"/>
        </w:rPr>
        <w:t>工商、</w:t>
      </w:r>
      <w:r>
        <w:rPr>
          <w:rFonts w:ascii="仿宋" w:eastAsia="仿宋" w:hAnsi="仿宋" w:cs="仿宋" w:hint="eastAsia"/>
          <w:sz w:val="32"/>
          <w:szCs w:val="32"/>
        </w:rPr>
        <w:t>通讯、危房改造、商务。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联系单位：移动、电信、网通。</w:t>
      </w:r>
    </w:p>
    <w:p w:rsidR="00DF1992" w:rsidRDefault="00DF1992">
      <w:pPr>
        <w:spacing w:line="520" w:lineRule="exact"/>
        <w:ind w:firstLineChars="200" w:firstLine="640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包联嘎查村：</w:t>
      </w:r>
      <w:r w:rsidRPr="00DF1992">
        <w:rPr>
          <w:rFonts w:ascii="仿宋" w:eastAsia="仿宋" w:hAnsi="仿宋" w:cs="仿宋" w:hint="eastAsia"/>
          <w:sz w:val="32"/>
          <w:szCs w:val="32"/>
        </w:rPr>
        <w:t>东太山木头嘎查、西太山木头嘎查、塔布代嘎查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杜乌力吉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政府</w:t>
      </w:r>
      <w:r>
        <w:rPr>
          <w:rFonts w:ascii="仿宋" w:eastAsia="仿宋" w:hAnsi="仿宋" w:cs="仿宋" w:hint="eastAsia"/>
          <w:sz w:val="32"/>
          <w:szCs w:val="32"/>
        </w:rPr>
        <w:t>副苏木达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协助苏木达分管</w:t>
      </w:r>
      <w:r>
        <w:rPr>
          <w:rFonts w:ascii="仿宋" w:eastAsia="仿宋" w:hAnsi="仿宋" w:cs="仿宋" w:hint="eastAsia"/>
          <w:sz w:val="32"/>
          <w:szCs w:val="32"/>
        </w:rPr>
        <w:t>扶贫开发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文化、教育、体育、</w:t>
      </w:r>
      <w:r>
        <w:rPr>
          <w:rFonts w:ascii="仿宋" w:eastAsia="仿宋" w:hAnsi="仿宋" w:cs="仿宋" w:hint="eastAsia"/>
          <w:sz w:val="32"/>
          <w:szCs w:val="32"/>
        </w:rPr>
        <w:t>科学技术、</w:t>
      </w:r>
      <w:r>
        <w:rPr>
          <w:rFonts w:ascii="仿宋" w:eastAsia="仿宋" w:hAnsi="仿宋" w:cs="仿宋" w:hint="eastAsia"/>
          <w:sz w:val="32"/>
          <w:szCs w:val="32"/>
        </w:rPr>
        <w:t>卫生、计划生育、统计、档案</w:t>
      </w:r>
      <w:r>
        <w:rPr>
          <w:rFonts w:ascii="仿宋" w:eastAsia="仿宋" w:hAnsi="仿宋" w:cs="仿宋" w:hint="eastAsia"/>
          <w:sz w:val="32"/>
          <w:szCs w:val="32"/>
        </w:rPr>
        <w:t>管理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联系单位：中学、中心校、卫生院。</w:t>
      </w:r>
    </w:p>
    <w:p w:rsidR="00DF1992" w:rsidRDefault="00DF1992">
      <w:pPr>
        <w:spacing w:line="520" w:lineRule="exact"/>
        <w:ind w:firstLineChars="200" w:firstLine="640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包联嘎查村：</w:t>
      </w:r>
      <w:r w:rsidRPr="00DF1992">
        <w:rPr>
          <w:rFonts w:ascii="仿宋" w:eastAsia="仿宋" w:hAnsi="仿宋" w:cs="仿宋" w:hint="eastAsia"/>
          <w:sz w:val="32"/>
          <w:szCs w:val="32"/>
        </w:rPr>
        <w:t>太平庄嘎查、泊和乌苏嘎查、查干吉日莫嘎查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哈斯巴特尔：</w:t>
      </w:r>
      <w:r>
        <w:rPr>
          <w:rFonts w:ascii="仿宋" w:eastAsia="仿宋" w:hAnsi="仿宋" w:cs="仿宋" w:hint="eastAsia"/>
          <w:sz w:val="32"/>
          <w:szCs w:val="32"/>
        </w:rPr>
        <w:t>党委组织委员，</w:t>
      </w:r>
      <w:r>
        <w:rPr>
          <w:rFonts w:ascii="仿宋" w:eastAsia="仿宋" w:hAnsi="仿宋" w:cs="仿宋" w:hint="eastAsia"/>
          <w:sz w:val="32"/>
          <w:szCs w:val="32"/>
        </w:rPr>
        <w:t>协助党委</w:t>
      </w:r>
      <w:r>
        <w:rPr>
          <w:rFonts w:ascii="仿宋" w:eastAsia="仿宋" w:hAnsi="仿宋" w:cs="仿宋" w:hint="eastAsia"/>
          <w:sz w:val="32"/>
          <w:szCs w:val="32"/>
        </w:rPr>
        <w:t>副</w:t>
      </w:r>
      <w:r>
        <w:rPr>
          <w:rFonts w:ascii="仿宋" w:eastAsia="仿宋" w:hAnsi="仿宋" w:cs="仿宋" w:hint="eastAsia"/>
          <w:sz w:val="32"/>
          <w:szCs w:val="32"/>
        </w:rPr>
        <w:t>书记工作</w:t>
      </w:r>
      <w:r>
        <w:rPr>
          <w:rFonts w:ascii="仿宋" w:eastAsia="仿宋" w:hAnsi="仿宋" w:cs="仿宋" w:hint="eastAsia"/>
          <w:sz w:val="32"/>
          <w:szCs w:val="32"/>
        </w:rPr>
        <w:t>，负责组织、党建、干部实绩考核、</w:t>
      </w: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窗口行业管理创新、</w:t>
      </w:r>
      <w:bookmarkEnd w:id="0"/>
      <w:r>
        <w:rPr>
          <w:rFonts w:ascii="仿宋" w:eastAsia="仿宋" w:hAnsi="仿宋" w:cs="仿宋" w:hint="eastAsia"/>
          <w:sz w:val="32"/>
          <w:szCs w:val="32"/>
        </w:rPr>
        <w:t>嘎查村干部管理、党建档案管理等工作。</w:t>
      </w:r>
    </w:p>
    <w:p w:rsidR="00DF1992" w:rsidRDefault="00DF1992" w:rsidP="00DF199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包联嘎查村：</w:t>
      </w:r>
      <w:r w:rsidRPr="00DF1992">
        <w:rPr>
          <w:rFonts w:ascii="仿宋" w:eastAsia="仿宋" w:hAnsi="仿宋" w:cs="仿宋" w:hint="eastAsia"/>
          <w:sz w:val="32"/>
          <w:szCs w:val="32"/>
        </w:rPr>
        <w:t>查干道布格嘎查、上黄花塔拉嘎查、哈日特斯格嘎查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斯日古冷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党委宣传委员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协助党委</w:t>
      </w:r>
      <w:r>
        <w:rPr>
          <w:rFonts w:ascii="仿宋" w:eastAsia="仿宋" w:hAnsi="仿宋" w:cs="仿宋" w:hint="eastAsia"/>
          <w:sz w:val="32"/>
          <w:szCs w:val="32"/>
        </w:rPr>
        <w:t>副</w:t>
      </w:r>
      <w:r>
        <w:rPr>
          <w:rFonts w:ascii="仿宋" w:eastAsia="仿宋" w:hAnsi="仿宋" w:cs="仿宋" w:hint="eastAsia"/>
          <w:sz w:val="32"/>
          <w:szCs w:val="32"/>
        </w:rPr>
        <w:t>书记工作，负责宣传</w:t>
      </w:r>
      <w:r>
        <w:rPr>
          <w:rFonts w:ascii="仿宋" w:eastAsia="仿宋" w:hAnsi="仿宋" w:cs="仿宋" w:hint="eastAsia"/>
          <w:sz w:val="32"/>
          <w:szCs w:val="32"/>
        </w:rPr>
        <w:t>思想文化工作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意识形态和网络意识形态等工作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F1992" w:rsidRPr="00DF1992" w:rsidRDefault="00DF1992" w:rsidP="00DF199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包联嘎查村：</w:t>
      </w:r>
      <w:r w:rsidRPr="00DF1992">
        <w:rPr>
          <w:rFonts w:ascii="仿宋" w:eastAsia="仿宋" w:hAnsi="仿宋" w:cs="仿宋" w:hint="eastAsia"/>
          <w:sz w:val="32"/>
          <w:szCs w:val="32"/>
        </w:rPr>
        <w:t>巴彦花嘎查、塔班乌素嘎查、合热营子嘎查</w:t>
      </w:r>
      <w:r>
        <w:rPr>
          <w:rFonts w:ascii="仿宋" w:eastAsia="仿宋" w:hAnsi="仿宋" w:cs="仿宋" w:hint="eastAsia"/>
          <w:sz w:val="32"/>
          <w:szCs w:val="32"/>
        </w:rPr>
        <w:t>塔</w:t>
      </w:r>
    </w:p>
    <w:p w:rsidR="00C34C37" w:rsidRDefault="002E4E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周智军：</w:t>
      </w:r>
      <w:r>
        <w:rPr>
          <w:rFonts w:ascii="仿宋" w:eastAsia="仿宋" w:hAnsi="仿宋" w:cs="仿宋" w:hint="eastAsia"/>
          <w:sz w:val="32"/>
          <w:szCs w:val="32"/>
        </w:rPr>
        <w:t>综合执法局局长，负责农村综合执法全面工作。</w:t>
      </w:r>
    </w:p>
    <w:p w:rsidR="00C34C37" w:rsidRDefault="00C34C37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C34C37" w:rsidRDefault="002E4E54">
      <w:pPr>
        <w:spacing w:line="52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中共黄花塔拉苏木委员会</w:t>
      </w:r>
    </w:p>
    <w:p w:rsidR="00C34C37" w:rsidRDefault="002E4E54">
      <w:pPr>
        <w:spacing w:line="520" w:lineRule="exact"/>
        <w:ind w:right="32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34C37" w:rsidRDefault="00C34C37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sectPr w:rsidR="00C34C37" w:rsidSect="00C3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54" w:rsidRDefault="002E4E54" w:rsidP="00DF1992">
      <w:r>
        <w:separator/>
      </w:r>
    </w:p>
  </w:endnote>
  <w:endnote w:type="continuationSeparator" w:id="1">
    <w:p w:rsidR="002E4E54" w:rsidRDefault="002E4E54" w:rsidP="00DF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54" w:rsidRDefault="002E4E54" w:rsidP="00DF1992">
      <w:r>
        <w:separator/>
      </w:r>
    </w:p>
  </w:footnote>
  <w:footnote w:type="continuationSeparator" w:id="1">
    <w:p w:rsidR="002E4E54" w:rsidRDefault="002E4E54" w:rsidP="00DF1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AC5673"/>
    <w:rsid w:val="002E4E54"/>
    <w:rsid w:val="00C34C37"/>
    <w:rsid w:val="00DF1992"/>
    <w:rsid w:val="01333BD9"/>
    <w:rsid w:val="08ED0E5C"/>
    <w:rsid w:val="10A0232B"/>
    <w:rsid w:val="16DC72BF"/>
    <w:rsid w:val="34827525"/>
    <w:rsid w:val="48AD2B1F"/>
    <w:rsid w:val="4D336670"/>
    <w:rsid w:val="733669F4"/>
    <w:rsid w:val="77457CAD"/>
    <w:rsid w:val="7CAC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C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1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1992"/>
    <w:rPr>
      <w:kern w:val="2"/>
      <w:sz w:val="18"/>
      <w:szCs w:val="18"/>
    </w:rPr>
  </w:style>
  <w:style w:type="paragraph" w:styleId="a4">
    <w:name w:val="footer"/>
    <w:basedOn w:val="a"/>
    <w:link w:val="Char0"/>
    <w:rsid w:val="00DF1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19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2019-04-24T07:26:00Z</dcterms:created>
  <dcterms:modified xsi:type="dcterms:W3CDTF">2019-04-24T07:26:00Z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