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</w:rPr>
      </w:pPr>
      <w:bookmarkStart w:id="0" w:name="_GoBack"/>
      <w:bookmarkEnd w:id="0"/>
      <w:r>
        <w:rPr>
          <w:rFonts w:hint="eastAsia"/>
          <w:sz w:val="48"/>
          <w:szCs w:val="56"/>
        </w:rPr>
        <w:t>2019年健康扶贫政策之慢病篇</w:t>
      </w:r>
    </w:p>
    <w:p>
      <w:pPr>
        <w:jc w:val="center"/>
        <w:rPr>
          <w:rFonts w:hint="eastAsia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一、啥人能享受政策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参加城乡居民基本医疗保险的未脱贫户、正常脱贫户。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二、咋样享受慢病政策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啥是慢病。一是医保管理的慢性病病种（34种）：终末期肾病透析治疗、器官移植术后抗排异治疗、恶性肿瘤放化疗、儿童苯丙酮尿症、乳腺癌内分泌治疗、费城染色体阳性慢性髓性白血病、心脏搭桥和血管支架植入后抗凝治疗、重症肌无力、进行性肌营养不良症、原发性血小板增多症、真性红细胞增多症、注射胰岛素糖尿病、再生障碍性贫血、系统性红斑狼疮、血友病、类风湿性关节炎、癫痫病、精神病、帕金森氏病及帕金森氏综合征、2期以上高血压、冠心病（非隐匿性）、急性脑血管后遗症、甲亢、肺心病、乙肝母婴阻断治疗、慢性乙肝抗病毒治疗、慢性丙肝抗病毒治疗、肝硬化失代偿期、慢性阻塞性肺气肿、急性期布鲁氏杆菌病、慢性布鲁氏杆菌病、慢性肾功能不全、慢性肾炎（肾病综合征、紫癜性肾炎）、结核病（耐多药结核病、活动性肺结核初治及复治、肺外结核病、普通肺结核）。二是大病、重病通过集中救治后进入恢复期或康复期的患者。及时纳入慢病签约服务管理，享受慢病签约服务政策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2.咋证明你有慢病。找以前在旗医院、蒙医院或同等级别及以上的外地医院住院后出具病例的复印件、诊断书、身份证及社保卡复印件，让帮扶干部或第一书记帮忙到医保局审核备案，成功后告诉你。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3.去哪看病。医保局备案的定点医疗机构门诊看病，不用住院，开药口服治疗，具体地址帮扶干部或第一书记会告诉你。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4.在哪报销，报销多少。在哪看病，就在哪直接报销。目录内的药品报销80%.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更方便的服务。在苏木乡镇卫生院门诊就医的，不包括住院，报销比例提高10个百分点左右，目录内的药品报销达到80%左右。同时，凭旗医院、蒙医院诊断证明、长期用药诊疗方案、处方，还可以享受本苏木乡镇卫生院送医配药服务。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2019年健康扶贫政策之大病重病篇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一、啥人能享受政策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参加城乡居民基本医疗保险的未脱贫户、正常脱贫户。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二</w:t>
      </w:r>
      <w:r>
        <w:rPr>
          <w:rFonts w:hint="eastAsia"/>
          <w:sz w:val="32"/>
          <w:szCs w:val="40"/>
        </w:rPr>
        <w:t>、咋样享受大病政策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   1.啥是大病。一是2018年确定的9种大病。食道癌、胃癌、结肠癌、直肠癌、终末期肾病、儿童急性淋巴细胞白血病、儿童急性早幼粒细胞白血病、儿童先天性心脏病房间隔缺损、儿童先天性心脏病室间隔缺损。二是2019年新增的14种大病。将肺癌、乳腺癌、宫颈癌、尘肺病、肝癌、急性心肌梗死、白内障、神经母细胞瘤、儿童淋巴瘤、骨肉瘤、血友病、地中海贫血、唇腭裂、尿道下裂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2.去哪看病。旗医院、蒙医院或苏木乡镇医院。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3.都有啥优惠政策。一是治完病再花钱。住院实行先诊疗后付费，不用交押金，直接就诊，出院时在医院“一站式”服务窗口交自付医疗费用。二是治病花不了多少钱。住院治病费用报销90%。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4.大病在旗医院、蒙医院治不好或治不了转诊咋办。转诊到市级及以上医院住院治疗，需经旗医院或蒙医院出具转院意见,并在旗医保局备案后转诊。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5.友情提示。未经转诊备案自行到盟市及以上医院治疗的，不享受健康扶贫倾斜政策。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.转诊在哪报销，需要啥手续，报销多少。到旗社保大厅设立健康扶贫“一站式”服务窗口进行结算，报销时间不超过1个月。需要带病例、住院收据、住院费用清单、诊断书、医保结算单、身份证、社保卡、转诊转院审批手续。住院治疗费用报销90%。</w:t>
      </w:r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2019年健康扶贫政策之非重特大疾病篇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一、啥人能享受政策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参加城乡居民基本医疗保险的未脱贫户、正常脱贫户。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二、咋样享受非重特大疾病政策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    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</w:rPr>
        <w:t>1.啥是非重特大疾病。除23种大病、重特大疾病以外，门诊无法治疗，需住院治疗的。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2.去哪看病。旗医院、蒙医院或苏木乡镇医院。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都有啥优惠政策。一是治完病再花钱。住院实行先诊疗后付费，不用交押金，直接就诊，出院时在医院“一站式”服务窗口交自付医疗费用。二是治病花钱能承受。在苏木乡镇卫生院、旗医院或蒙医院住院治疗，经基本医保报销后，在自付基本医保起付线的基础上，个人年度合规住院费用自付封顶额分别为1000元、3000元，合规费用超出部分的医疗费用兜底保障到90%左右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4.在旗医院、蒙医院治不好或治不了转诊咋办。转诊到市级及以上医院住院治疗，需经旗医院或蒙医院出具转院意见,并在旗医保局备案后转诊。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5.友情提示。未经转诊备案自行到盟市及以上医院治疗的，不享受健康扶贫倾斜政策。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.转诊在哪报销，需要啥手续，报销多少。到旗社保大厅设立健康扶贫“一站式”服务窗口进行结算，报销时间不超过1个月。需要带病例、住院收据、住院费用清单、诊断书、医保结算单、身份证、社保卡、转诊转院审批手续。在苏木乡镇卫生院、一级医院、二级医院、三级医院、市域外医院住院治疗，经基本医保报销后，在自付基本医保起付线的基础上，个人年度合规住院费用自付封顶额分别为1000元、2000元、3000元、4000元、5000元，超出部分的医疗费用兜底保障到90%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26B2B"/>
    <w:rsid w:val="5C1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2019-03-11T02:26:00Z</dcterms:created>
  <dc:creator>lenovo</dc:creator>
  <cp:lastModifiedBy>lenovo</cp:lastModifiedBy>
  <cp:lastPrinted>2019-03-11T02:33:08Z</cp:lastPrinted>
  <dcterms:modified xsi:type="dcterms:W3CDTF">2019-03-11T02:44:57Z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