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D80" w:rsidRDefault="00864B9F">
      <w:pPr>
        <w:widowControl/>
        <w:shd w:val="clear" w:color="auto" w:fill="FFFFFF"/>
        <w:spacing w:before="100" w:beforeAutospacing="1" w:after="100" w:afterAutospacing="1" w:line="357" w:lineRule="atLeast"/>
        <w:jc w:val="center"/>
        <w:rPr>
          <w:rFonts w:asciiTheme="minorEastAsia" w:eastAsiaTheme="minorEastAsia" w:hAnsiTheme="minorEastAsia" w:cs="宋体"/>
          <w:b/>
          <w:color w:val="000000"/>
          <w:kern w:val="0"/>
          <w:sz w:val="44"/>
          <w:szCs w:val="44"/>
        </w:rPr>
      </w:pPr>
      <w:r>
        <w:rPr>
          <w:rFonts w:asciiTheme="minorEastAsia" w:eastAsiaTheme="minorEastAsia" w:hAnsiTheme="minorEastAsia" w:cs="宋体" w:hint="eastAsia"/>
          <w:b/>
          <w:color w:val="000000"/>
          <w:kern w:val="0"/>
          <w:sz w:val="44"/>
          <w:szCs w:val="44"/>
        </w:rPr>
        <w:t>奈</w:t>
      </w:r>
      <w:proofErr w:type="gramStart"/>
      <w:r>
        <w:rPr>
          <w:rFonts w:asciiTheme="minorEastAsia" w:eastAsiaTheme="minorEastAsia" w:hAnsiTheme="minorEastAsia" w:cs="宋体" w:hint="eastAsia"/>
          <w:b/>
          <w:color w:val="000000"/>
          <w:kern w:val="0"/>
          <w:sz w:val="44"/>
          <w:szCs w:val="44"/>
        </w:rPr>
        <w:t>曼</w:t>
      </w:r>
      <w:proofErr w:type="gramEnd"/>
      <w:r>
        <w:rPr>
          <w:rFonts w:asciiTheme="minorEastAsia" w:eastAsiaTheme="minorEastAsia" w:hAnsiTheme="minorEastAsia" w:cs="宋体" w:hint="eastAsia"/>
          <w:b/>
          <w:color w:val="000000"/>
          <w:kern w:val="0"/>
          <w:sz w:val="44"/>
          <w:szCs w:val="44"/>
        </w:rPr>
        <w:t>旗新镇</w:t>
      </w:r>
      <w:r w:rsidR="00BC2E3C">
        <w:rPr>
          <w:rFonts w:asciiTheme="minorEastAsia" w:eastAsiaTheme="minorEastAsia" w:hAnsiTheme="minorEastAsia" w:cs="宋体" w:hint="eastAsia"/>
          <w:b/>
          <w:color w:val="000000"/>
          <w:kern w:val="0"/>
          <w:sz w:val="44"/>
          <w:szCs w:val="44"/>
        </w:rPr>
        <w:t>铁匠沟</w:t>
      </w:r>
      <w:r>
        <w:rPr>
          <w:rFonts w:asciiTheme="minorEastAsia" w:eastAsiaTheme="minorEastAsia" w:hAnsiTheme="minorEastAsia" w:cs="宋体" w:hint="eastAsia"/>
          <w:b/>
          <w:color w:val="000000"/>
          <w:kern w:val="0"/>
          <w:sz w:val="44"/>
          <w:szCs w:val="44"/>
        </w:rPr>
        <w:t>村</w:t>
      </w:r>
    </w:p>
    <w:p w:rsidR="00D56D80" w:rsidRDefault="00864B9F">
      <w:pPr>
        <w:widowControl/>
        <w:shd w:val="clear" w:color="auto" w:fill="FFFFFF"/>
        <w:spacing w:before="100" w:beforeAutospacing="1" w:after="100" w:afterAutospacing="1" w:line="357" w:lineRule="atLeast"/>
        <w:jc w:val="center"/>
        <w:rPr>
          <w:rFonts w:asciiTheme="minorEastAsia" w:eastAsiaTheme="minorEastAsia" w:hAnsiTheme="minorEastAsia" w:cs="宋体"/>
          <w:b/>
          <w:color w:val="000000"/>
          <w:kern w:val="0"/>
          <w:sz w:val="44"/>
          <w:szCs w:val="44"/>
        </w:rPr>
      </w:pPr>
      <w:r>
        <w:rPr>
          <w:rFonts w:asciiTheme="minorEastAsia" w:eastAsiaTheme="minorEastAsia" w:hAnsiTheme="minorEastAsia" w:cs="宋体" w:hint="eastAsia"/>
          <w:b/>
          <w:color w:val="000000"/>
          <w:kern w:val="0"/>
          <w:sz w:val="44"/>
          <w:szCs w:val="44"/>
        </w:rPr>
        <w:t>2018年-2020年脱贫攻坚发展规划</w:t>
      </w:r>
    </w:p>
    <w:p w:rsidR="00D56D80" w:rsidRDefault="00864B9F">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b/>
          <w:color w:val="000000"/>
          <w:kern w:val="0"/>
          <w:sz w:val="30"/>
          <w:szCs w:val="30"/>
        </w:rPr>
      </w:pPr>
      <w:r>
        <w:rPr>
          <w:rFonts w:asciiTheme="minorEastAsia" w:eastAsiaTheme="minorEastAsia" w:hAnsiTheme="minorEastAsia" w:cs="宋体" w:hint="eastAsia"/>
          <w:b/>
          <w:color w:val="222222"/>
          <w:kern w:val="0"/>
          <w:sz w:val="30"/>
          <w:szCs w:val="30"/>
        </w:rPr>
        <w:t>一、基本情况</w:t>
      </w:r>
    </w:p>
    <w:p w:rsidR="00D56D80" w:rsidRDefault="00985256">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铁匠沟</w:t>
      </w:r>
      <w:r w:rsidR="00864B9F">
        <w:rPr>
          <w:rFonts w:asciiTheme="minorEastAsia" w:eastAsiaTheme="minorEastAsia" w:hAnsiTheme="minorEastAsia" w:cs="宋体" w:hint="eastAsia"/>
          <w:color w:val="000000"/>
          <w:kern w:val="0"/>
          <w:sz w:val="30"/>
          <w:szCs w:val="30"/>
        </w:rPr>
        <w:t>村位于新镇以</w:t>
      </w:r>
      <w:r w:rsidR="00BC2E3C">
        <w:rPr>
          <w:rFonts w:asciiTheme="minorEastAsia" w:eastAsiaTheme="minorEastAsia" w:hAnsiTheme="minorEastAsia" w:cs="宋体" w:hint="eastAsia"/>
          <w:color w:val="000000"/>
          <w:kern w:val="0"/>
          <w:sz w:val="30"/>
          <w:szCs w:val="30"/>
        </w:rPr>
        <w:t>南</w:t>
      </w:r>
      <w:r w:rsidR="00864B9F">
        <w:rPr>
          <w:rFonts w:asciiTheme="minorEastAsia" w:eastAsiaTheme="minorEastAsia" w:hAnsiTheme="minorEastAsia" w:cs="宋体" w:hint="eastAsia"/>
          <w:color w:val="000000"/>
          <w:kern w:val="0"/>
          <w:sz w:val="30"/>
          <w:szCs w:val="30"/>
        </w:rPr>
        <w:t>，全村总土地面积2.</w:t>
      </w:r>
      <w:r>
        <w:rPr>
          <w:rFonts w:asciiTheme="minorEastAsia" w:eastAsiaTheme="minorEastAsia" w:hAnsiTheme="minorEastAsia" w:cs="宋体" w:hint="eastAsia"/>
          <w:color w:val="000000"/>
          <w:kern w:val="0"/>
          <w:sz w:val="30"/>
          <w:szCs w:val="30"/>
        </w:rPr>
        <w:t>2</w:t>
      </w:r>
      <w:r w:rsidR="00864B9F">
        <w:rPr>
          <w:rFonts w:asciiTheme="minorEastAsia" w:eastAsiaTheme="minorEastAsia" w:hAnsiTheme="minorEastAsia" w:cs="宋体" w:hint="eastAsia"/>
          <w:color w:val="000000"/>
          <w:kern w:val="0"/>
          <w:sz w:val="30"/>
          <w:szCs w:val="30"/>
        </w:rPr>
        <w:t>万亩，其中耕地</w:t>
      </w:r>
      <w:r>
        <w:rPr>
          <w:rFonts w:asciiTheme="minorEastAsia" w:eastAsiaTheme="minorEastAsia" w:hAnsiTheme="minorEastAsia" w:cs="宋体" w:hint="eastAsia"/>
          <w:color w:val="000000"/>
          <w:kern w:val="0"/>
          <w:sz w:val="30"/>
          <w:szCs w:val="30"/>
        </w:rPr>
        <w:t>8800</w:t>
      </w:r>
      <w:r w:rsidR="00864B9F">
        <w:rPr>
          <w:rFonts w:asciiTheme="minorEastAsia" w:eastAsiaTheme="minorEastAsia" w:hAnsiTheme="minorEastAsia" w:cs="宋体" w:hint="eastAsia"/>
          <w:color w:val="000000"/>
          <w:kern w:val="0"/>
          <w:sz w:val="30"/>
          <w:szCs w:val="30"/>
        </w:rPr>
        <w:t>亩，林地</w:t>
      </w:r>
      <w:r>
        <w:rPr>
          <w:rFonts w:asciiTheme="minorEastAsia" w:eastAsiaTheme="minorEastAsia" w:hAnsiTheme="minorEastAsia" w:cs="宋体" w:hint="eastAsia"/>
          <w:color w:val="000000"/>
          <w:kern w:val="0"/>
          <w:sz w:val="30"/>
          <w:szCs w:val="30"/>
        </w:rPr>
        <w:t>4500亩。铁匠沟</w:t>
      </w:r>
      <w:r w:rsidR="00864B9F">
        <w:rPr>
          <w:rFonts w:asciiTheme="minorEastAsia" w:eastAsiaTheme="minorEastAsia" w:hAnsiTheme="minorEastAsia" w:cs="宋体" w:hint="eastAsia"/>
          <w:color w:val="000000"/>
          <w:kern w:val="0"/>
          <w:sz w:val="30"/>
          <w:szCs w:val="30"/>
        </w:rPr>
        <w:t>村主要收入来源为种植业，种植业以玉米、谷子为主，玉米种植面积</w:t>
      </w:r>
      <w:r>
        <w:rPr>
          <w:rFonts w:asciiTheme="minorEastAsia" w:eastAsiaTheme="minorEastAsia" w:hAnsiTheme="minorEastAsia" w:cs="宋体" w:hint="eastAsia"/>
          <w:color w:val="000000"/>
          <w:kern w:val="0"/>
          <w:sz w:val="30"/>
          <w:szCs w:val="30"/>
        </w:rPr>
        <w:t>7600</w:t>
      </w:r>
      <w:r w:rsidR="00864B9F">
        <w:rPr>
          <w:rFonts w:asciiTheme="minorEastAsia" w:eastAsiaTheme="minorEastAsia" w:hAnsiTheme="minorEastAsia" w:cs="宋体" w:hint="eastAsia"/>
          <w:color w:val="000000"/>
          <w:kern w:val="0"/>
          <w:sz w:val="30"/>
          <w:szCs w:val="30"/>
        </w:rPr>
        <w:t>亩，谷子种植面积1000亩，养殖业以羊、牛、驴为主。全村共</w:t>
      </w:r>
      <w:r>
        <w:rPr>
          <w:rFonts w:asciiTheme="minorEastAsia" w:eastAsiaTheme="minorEastAsia" w:hAnsiTheme="minorEastAsia" w:cs="宋体" w:hint="eastAsia"/>
          <w:color w:val="000000"/>
          <w:kern w:val="0"/>
          <w:sz w:val="30"/>
          <w:szCs w:val="30"/>
        </w:rPr>
        <w:t>223</w:t>
      </w:r>
      <w:r w:rsidR="00864B9F">
        <w:rPr>
          <w:rFonts w:asciiTheme="minorEastAsia" w:eastAsiaTheme="minorEastAsia" w:hAnsiTheme="minorEastAsia" w:cs="宋体" w:hint="eastAsia"/>
          <w:color w:val="000000"/>
          <w:kern w:val="0"/>
          <w:sz w:val="30"/>
          <w:szCs w:val="30"/>
        </w:rPr>
        <w:t>户</w:t>
      </w:r>
      <w:r>
        <w:rPr>
          <w:rFonts w:asciiTheme="minorEastAsia" w:eastAsiaTheme="minorEastAsia" w:hAnsiTheme="minorEastAsia" w:cs="宋体" w:hint="eastAsia"/>
          <w:color w:val="000000"/>
          <w:kern w:val="0"/>
          <w:sz w:val="30"/>
          <w:szCs w:val="30"/>
        </w:rPr>
        <w:t>1033</w:t>
      </w:r>
      <w:r w:rsidR="00864B9F">
        <w:rPr>
          <w:rFonts w:asciiTheme="minorEastAsia" w:eastAsiaTheme="minorEastAsia" w:hAnsiTheme="minorEastAsia" w:cs="宋体" w:hint="eastAsia"/>
          <w:color w:val="000000"/>
          <w:kern w:val="0"/>
          <w:sz w:val="30"/>
          <w:szCs w:val="30"/>
        </w:rPr>
        <w:t>人，其中建档立卡贫困户</w:t>
      </w:r>
      <w:r>
        <w:rPr>
          <w:rFonts w:asciiTheme="minorEastAsia" w:eastAsiaTheme="minorEastAsia" w:hAnsiTheme="minorEastAsia" w:cs="宋体" w:hint="eastAsia"/>
          <w:color w:val="000000"/>
          <w:kern w:val="0"/>
          <w:sz w:val="30"/>
          <w:szCs w:val="30"/>
        </w:rPr>
        <w:t>22</w:t>
      </w:r>
      <w:r w:rsidR="00864B9F">
        <w:rPr>
          <w:rFonts w:asciiTheme="minorEastAsia" w:eastAsiaTheme="minorEastAsia" w:hAnsiTheme="minorEastAsia" w:cs="宋体" w:hint="eastAsia"/>
          <w:color w:val="000000"/>
          <w:kern w:val="0"/>
          <w:sz w:val="30"/>
          <w:szCs w:val="30"/>
        </w:rPr>
        <w:t>户</w:t>
      </w:r>
      <w:r>
        <w:rPr>
          <w:rFonts w:asciiTheme="minorEastAsia" w:eastAsiaTheme="minorEastAsia" w:hAnsiTheme="minorEastAsia" w:cs="宋体" w:hint="eastAsia"/>
          <w:color w:val="000000"/>
          <w:kern w:val="0"/>
          <w:sz w:val="30"/>
          <w:szCs w:val="30"/>
        </w:rPr>
        <w:t>61</w:t>
      </w:r>
      <w:r w:rsidR="00864B9F">
        <w:rPr>
          <w:rFonts w:asciiTheme="minorEastAsia" w:eastAsiaTheme="minorEastAsia" w:hAnsiTheme="minorEastAsia" w:cs="宋体" w:hint="eastAsia"/>
          <w:color w:val="000000"/>
          <w:kern w:val="0"/>
          <w:sz w:val="30"/>
          <w:szCs w:val="30"/>
        </w:rPr>
        <w:t>人，低保户</w:t>
      </w:r>
      <w:r>
        <w:rPr>
          <w:rFonts w:asciiTheme="minorEastAsia" w:eastAsiaTheme="minorEastAsia" w:hAnsiTheme="minorEastAsia" w:cs="宋体" w:hint="eastAsia"/>
          <w:color w:val="000000"/>
          <w:kern w:val="0"/>
          <w:sz w:val="30"/>
          <w:szCs w:val="30"/>
        </w:rPr>
        <w:t>46</w:t>
      </w:r>
      <w:r w:rsidR="00864B9F">
        <w:rPr>
          <w:rFonts w:asciiTheme="minorEastAsia" w:eastAsiaTheme="minorEastAsia" w:hAnsiTheme="minorEastAsia" w:cs="宋体" w:hint="eastAsia"/>
          <w:color w:val="000000"/>
          <w:kern w:val="0"/>
          <w:sz w:val="30"/>
          <w:szCs w:val="30"/>
        </w:rPr>
        <w:t>户</w:t>
      </w:r>
      <w:r>
        <w:rPr>
          <w:rFonts w:asciiTheme="minorEastAsia" w:eastAsiaTheme="minorEastAsia" w:hAnsiTheme="minorEastAsia" w:cs="宋体" w:hint="eastAsia"/>
          <w:color w:val="000000"/>
          <w:kern w:val="0"/>
          <w:sz w:val="30"/>
          <w:szCs w:val="30"/>
        </w:rPr>
        <w:t>82</w:t>
      </w:r>
      <w:r w:rsidR="00864B9F">
        <w:rPr>
          <w:rFonts w:asciiTheme="minorEastAsia" w:eastAsiaTheme="minorEastAsia" w:hAnsiTheme="minorEastAsia" w:cs="宋体" w:hint="eastAsia"/>
          <w:color w:val="000000"/>
          <w:kern w:val="0"/>
          <w:sz w:val="30"/>
          <w:szCs w:val="30"/>
        </w:rPr>
        <w:t>人，五保户</w:t>
      </w:r>
      <w:r>
        <w:rPr>
          <w:rFonts w:asciiTheme="minorEastAsia" w:eastAsiaTheme="minorEastAsia" w:hAnsiTheme="minorEastAsia" w:cs="宋体" w:hint="eastAsia"/>
          <w:color w:val="000000"/>
          <w:kern w:val="0"/>
          <w:sz w:val="30"/>
          <w:szCs w:val="30"/>
        </w:rPr>
        <w:t>2</w:t>
      </w:r>
      <w:r w:rsidR="00864B9F">
        <w:rPr>
          <w:rFonts w:asciiTheme="minorEastAsia" w:eastAsiaTheme="minorEastAsia" w:hAnsiTheme="minorEastAsia" w:cs="宋体" w:hint="eastAsia"/>
          <w:color w:val="000000"/>
          <w:kern w:val="0"/>
          <w:sz w:val="30"/>
          <w:szCs w:val="30"/>
        </w:rPr>
        <w:t>户</w:t>
      </w:r>
      <w:r>
        <w:rPr>
          <w:rFonts w:asciiTheme="minorEastAsia" w:eastAsiaTheme="minorEastAsia" w:hAnsiTheme="minorEastAsia" w:cs="宋体" w:hint="eastAsia"/>
          <w:color w:val="000000"/>
          <w:kern w:val="0"/>
          <w:sz w:val="30"/>
          <w:szCs w:val="30"/>
        </w:rPr>
        <w:t>2</w:t>
      </w:r>
      <w:r w:rsidR="00864B9F">
        <w:rPr>
          <w:rFonts w:asciiTheme="minorEastAsia" w:eastAsiaTheme="minorEastAsia" w:hAnsiTheme="minorEastAsia" w:cs="宋体" w:hint="eastAsia"/>
          <w:color w:val="000000"/>
          <w:kern w:val="0"/>
          <w:sz w:val="30"/>
          <w:szCs w:val="30"/>
        </w:rPr>
        <w:t>人</w:t>
      </w:r>
      <w:r>
        <w:rPr>
          <w:rFonts w:asciiTheme="minorEastAsia" w:eastAsiaTheme="minorEastAsia" w:hAnsiTheme="minorEastAsia" w:cs="宋体" w:hint="eastAsia"/>
          <w:color w:val="000000"/>
          <w:kern w:val="0"/>
          <w:sz w:val="30"/>
          <w:szCs w:val="30"/>
        </w:rPr>
        <w:t>。</w:t>
      </w:r>
    </w:p>
    <w:p w:rsidR="00D56D80" w:rsidRDefault="00864B9F">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b/>
          <w:color w:val="000000"/>
          <w:kern w:val="0"/>
          <w:sz w:val="30"/>
          <w:szCs w:val="30"/>
        </w:rPr>
      </w:pPr>
      <w:r>
        <w:rPr>
          <w:rFonts w:asciiTheme="minorEastAsia" w:eastAsiaTheme="minorEastAsia" w:hAnsiTheme="minorEastAsia" w:cs="宋体" w:hint="eastAsia"/>
          <w:b/>
          <w:color w:val="222222"/>
          <w:kern w:val="0"/>
          <w:sz w:val="30"/>
          <w:szCs w:val="30"/>
        </w:rPr>
        <w:t>二、贫困原因</w:t>
      </w:r>
    </w:p>
    <w:p w:rsidR="00D56D80" w:rsidRDefault="00864B9F">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b/>
          <w:bCs/>
          <w:color w:val="000000"/>
          <w:kern w:val="0"/>
          <w:sz w:val="30"/>
          <w:szCs w:val="30"/>
        </w:rPr>
        <w:t>（一）因灾致贫</w:t>
      </w:r>
      <w:r>
        <w:rPr>
          <w:rFonts w:asciiTheme="minorEastAsia" w:eastAsiaTheme="minorEastAsia" w:hAnsiTheme="minorEastAsia" w:cs="宋体" w:hint="eastAsia"/>
          <w:bCs/>
          <w:color w:val="000000"/>
          <w:kern w:val="0"/>
          <w:sz w:val="30"/>
          <w:szCs w:val="30"/>
        </w:rPr>
        <w:t>。</w:t>
      </w:r>
      <w:r w:rsidR="00BC2E3C">
        <w:rPr>
          <w:rFonts w:asciiTheme="minorEastAsia" w:eastAsiaTheme="minorEastAsia" w:hAnsiTheme="minorEastAsia" w:cs="宋体" w:hint="eastAsia"/>
          <w:bCs/>
          <w:color w:val="000000"/>
          <w:kern w:val="0"/>
          <w:sz w:val="30"/>
          <w:szCs w:val="30"/>
        </w:rPr>
        <w:t>铁匠沟</w:t>
      </w:r>
      <w:r>
        <w:rPr>
          <w:rFonts w:asciiTheme="minorEastAsia" w:eastAsiaTheme="minorEastAsia" w:hAnsiTheme="minorEastAsia" w:cs="宋体" w:hint="eastAsia"/>
          <w:color w:val="000000"/>
          <w:kern w:val="0"/>
          <w:sz w:val="30"/>
          <w:szCs w:val="30"/>
        </w:rPr>
        <w:t>村属于半山区，半沙区土地贫瘠，基础设施建设滞后，耕地无水浇条件。加之干旱，无法进行种植产业结构调整。</w:t>
      </w:r>
    </w:p>
    <w:p w:rsidR="00D56D80" w:rsidRDefault="00985256">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b/>
          <w:bCs/>
          <w:color w:val="000000"/>
          <w:kern w:val="0"/>
          <w:sz w:val="30"/>
          <w:szCs w:val="30"/>
        </w:rPr>
        <w:t>（二</w:t>
      </w:r>
      <w:r w:rsidR="00864B9F">
        <w:rPr>
          <w:rFonts w:asciiTheme="minorEastAsia" w:eastAsiaTheme="minorEastAsia" w:hAnsiTheme="minorEastAsia" w:cs="宋体" w:hint="eastAsia"/>
          <w:b/>
          <w:bCs/>
          <w:color w:val="000000"/>
          <w:kern w:val="0"/>
          <w:sz w:val="30"/>
          <w:szCs w:val="30"/>
        </w:rPr>
        <w:t>）缺技术致贫。</w:t>
      </w:r>
      <w:r w:rsidR="00864B9F">
        <w:rPr>
          <w:rFonts w:asciiTheme="minorEastAsia" w:eastAsiaTheme="minorEastAsia" w:hAnsiTheme="minorEastAsia" w:cs="宋体" w:hint="eastAsia"/>
          <w:color w:val="000000"/>
          <w:kern w:val="0"/>
          <w:sz w:val="30"/>
          <w:szCs w:val="30"/>
        </w:rPr>
        <w:t>村民整体文化程度较低，思想比较保守，接受新事物、新技术的能力较低，自身发展动力不足。</w:t>
      </w:r>
    </w:p>
    <w:p w:rsidR="00D56D80" w:rsidRDefault="00864B9F">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b/>
          <w:color w:val="000000"/>
          <w:kern w:val="0"/>
          <w:sz w:val="30"/>
          <w:szCs w:val="30"/>
        </w:rPr>
      </w:pPr>
      <w:r>
        <w:rPr>
          <w:rFonts w:asciiTheme="minorEastAsia" w:eastAsiaTheme="minorEastAsia" w:hAnsiTheme="minorEastAsia" w:cs="宋体" w:hint="eastAsia"/>
          <w:b/>
          <w:color w:val="000000"/>
          <w:kern w:val="0"/>
          <w:sz w:val="30"/>
          <w:szCs w:val="30"/>
        </w:rPr>
        <w:t>三、指导思想及规划原则</w:t>
      </w:r>
    </w:p>
    <w:p w:rsidR="00D56D80" w:rsidRDefault="00864B9F">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b/>
          <w:bCs/>
          <w:color w:val="000000"/>
          <w:kern w:val="0"/>
          <w:sz w:val="30"/>
          <w:szCs w:val="30"/>
        </w:rPr>
        <w:t>（一）指导思想。</w:t>
      </w:r>
      <w:r>
        <w:rPr>
          <w:rFonts w:asciiTheme="minorEastAsia" w:eastAsiaTheme="minorEastAsia" w:hAnsiTheme="minorEastAsia" w:cs="宋体" w:hint="eastAsia"/>
          <w:color w:val="000000"/>
          <w:kern w:val="0"/>
          <w:sz w:val="30"/>
          <w:szCs w:val="30"/>
        </w:rPr>
        <w:t>围绕“生产发展、生活富裕、村容整洁、乡风文明、管理民主”的总体目标，立足实际，深入挖掘本村自</w:t>
      </w:r>
      <w:r>
        <w:rPr>
          <w:rFonts w:asciiTheme="minorEastAsia" w:eastAsiaTheme="minorEastAsia" w:hAnsiTheme="minorEastAsia" w:cs="宋体" w:hint="eastAsia"/>
          <w:color w:val="000000"/>
          <w:kern w:val="0"/>
          <w:sz w:val="30"/>
          <w:szCs w:val="30"/>
        </w:rPr>
        <w:lastRenderedPageBreak/>
        <w:t>然资源潜力，进一步加快产业结构调整，着力培育优势特色产业，提高产业化水平，切实转变农业增长方式，促进农民持续增收，实现“富裕乡村、美丽乡村”的建设目标。</w:t>
      </w:r>
    </w:p>
    <w:p w:rsidR="00D56D80" w:rsidRDefault="00864B9F">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b/>
          <w:bCs/>
          <w:color w:val="000000"/>
          <w:kern w:val="0"/>
          <w:sz w:val="30"/>
          <w:szCs w:val="30"/>
        </w:rPr>
        <w:t>（二）规划原则。</w:t>
      </w:r>
      <w:r>
        <w:rPr>
          <w:rFonts w:asciiTheme="minorEastAsia" w:eastAsiaTheme="minorEastAsia" w:hAnsiTheme="minorEastAsia" w:cs="宋体" w:hint="eastAsia"/>
          <w:color w:val="000000"/>
          <w:kern w:val="0"/>
          <w:sz w:val="30"/>
          <w:szCs w:val="30"/>
        </w:rPr>
        <w:t>1、因地制宜，分类指导的原则。按本村实际情况，实现产业富村、科教兴村。2、发挥优势，突出特色的原则。按照高产、高效、生态、产业的发展要求，大力发展具有市场竞争优势和地方特色的产品。3、统筹安排，优化资源配置。适度整合项目资金，向重点产业和特色产业发展，努力实现投资与资源效益的最大化。</w:t>
      </w:r>
    </w:p>
    <w:p w:rsidR="00D56D80" w:rsidRDefault="00864B9F">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b/>
          <w:color w:val="000000"/>
          <w:kern w:val="0"/>
          <w:sz w:val="30"/>
          <w:szCs w:val="30"/>
        </w:rPr>
      </w:pPr>
      <w:r>
        <w:rPr>
          <w:rFonts w:asciiTheme="minorEastAsia" w:eastAsiaTheme="minorEastAsia" w:hAnsiTheme="minorEastAsia" w:cs="宋体" w:hint="eastAsia"/>
          <w:b/>
          <w:color w:val="000000"/>
          <w:kern w:val="0"/>
          <w:sz w:val="30"/>
          <w:szCs w:val="30"/>
        </w:rPr>
        <w:t>四、脱贫目标和主要任务</w:t>
      </w:r>
    </w:p>
    <w:p w:rsidR="00D56D80" w:rsidRDefault="00864B9F">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2018</w:t>
      </w:r>
      <w:r w:rsidR="00985256">
        <w:rPr>
          <w:rFonts w:asciiTheme="minorEastAsia" w:eastAsiaTheme="minorEastAsia" w:hAnsiTheme="minorEastAsia" w:cs="宋体" w:hint="eastAsia"/>
          <w:color w:val="000000"/>
          <w:kern w:val="0"/>
          <w:sz w:val="30"/>
          <w:szCs w:val="30"/>
        </w:rPr>
        <w:t xml:space="preserve"> </w:t>
      </w:r>
      <w:r>
        <w:rPr>
          <w:rFonts w:asciiTheme="minorEastAsia" w:eastAsiaTheme="minorEastAsia" w:hAnsiTheme="minorEastAsia" w:cs="宋体" w:hint="eastAsia"/>
          <w:color w:val="000000"/>
          <w:kern w:val="0"/>
          <w:sz w:val="30"/>
          <w:szCs w:val="30"/>
        </w:rPr>
        <w:t>-2020年，把以谷子、小麦为主的特色种植和以育肥肉牛养殖为主的产业结构作为促进农民增收致富的主渠道。农民人均纯收入达到10000元以上，村集体收入达到5万元以上，实现与全镇其他村同步达小康。</w:t>
      </w:r>
    </w:p>
    <w:p w:rsidR="00D56D80" w:rsidRDefault="00864B9F">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b/>
          <w:color w:val="000000"/>
          <w:kern w:val="0"/>
          <w:sz w:val="30"/>
          <w:szCs w:val="30"/>
        </w:rPr>
      </w:pPr>
      <w:r>
        <w:rPr>
          <w:rFonts w:asciiTheme="minorEastAsia" w:eastAsiaTheme="minorEastAsia" w:hAnsiTheme="minorEastAsia" w:cs="宋体" w:hint="eastAsia"/>
          <w:b/>
          <w:color w:val="000000"/>
          <w:kern w:val="0"/>
          <w:sz w:val="30"/>
          <w:szCs w:val="30"/>
        </w:rPr>
        <w:t>五、建设内容</w:t>
      </w:r>
    </w:p>
    <w:p w:rsidR="00D56D80" w:rsidRDefault="00864B9F">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b/>
          <w:bCs/>
          <w:color w:val="000000"/>
          <w:kern w:val="0"/>
          <w:sz w:val="30"/>
          <w:szCs w:val="30"/>
        </w:rPr>
        <w:t>(</w:t>
      </w:r>
      <w:proofErr w:type="gramStart"/>
      <w:r>
        <w:rPr>
          <w:rFonts w:asciiTheme="minorEastAsia" w:eastAsiaTheme="minorEastAsia" w:hAnsiTheme="minorEastAsia" w:cs="宋体" w:hint="eastAsia"/>
          <w:b/>
          <w:bCs/>
          <w:color w:val="000000"/>
          <w:kern w:val="0"/>
          <w:sz w:val="30"/>
          <w:szCs w:val="30"/>
        </w:rPr>
        <w:t>一</w:t>
      </w:r>
      <w:proofErr w:type="gramEnd"/>
      <w:r>
        <w:rPr>
          <w:rFonts w:asciiTheme="minorEastAsia" w:eastAsiaTheme="minorEastAsia" w:hAnsiTheme="minorEastAsia" w:cs="宋体" w:hint="eastAsia"/>
          <w:b/>
          <w:bCs/>
          <w:color w:val="000000"/>
          <w:kern w:val="0"/>
          <w:sz w:val="30"/>
          <w:szCs w:val="30"/>
        </w:rPr>
        <w:t>)发展壮大主导产业</w:t>
      </w:r>
    </w:p>
    <w:p w:rsidR="00D56D80" w:rsidRDefault="00864B9F">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在主导产业发展上，大力搞好养殖业、种植业、走绿色循环经济之路，走可持续发展之路。</w:t>
      </w:r>
    </w:p>
    <w:p w:rsidR="00D56D80" w:rsidRDefault="00864B9F">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b/>
          <w:color w:val="000000"/>
          <w:kern w:val="0"/>
          <w:sz w:val="30"/>
          <w:szCs w:val="30"/>
        </w:rPr>
        <w:lastRenderedPageBreak/>
        <w:t>1、养殖业:</w:t>
      </w:r>
      <w:r>
        <w:rPr>
          <w:rFonts w:asciiTheme="minorEastAsia" w:eastAsiaTheme="minorEastAsia" w:hAnsiTheme="minorEastAsia" w:cs="宋体" w:hint="eastAsia"/>
          <w:color w:val="000000"/>
          <w:kern w:val="0"/>
          <w:sz w:val="30"/>
          <w:szCs w:val="30"/>
        </w:rPr>
        <w:t>（1</w:t>
      </w:r>
      <w:r w:rsidR="00985256">
        <w:rPr>
          <w:rFonts w:asciiTheme="minorEastAsia" w:eastAsiaTheme="minorEastAsia" w:hAnsiTheme="minorEastAsia" w:cs="宋体" w:hint="eastAsia"/>
          <w:color w:val="000000"/>
          <w:kern w:val="0"/>
          <w:sz w:val="30"/>
          <w:szCs w:val="30"/>
        </w:rPr>
        <w:t>）育肥牛。铁匠沟</w:t>
      </w:r>
      <w:r>
        <w:rPr>
          <w:rFonts w:asciiTheme="minorEastAsia" w:eastAsiaTheme="minorEastAsia" w:hAnsiTheme="minorEastAsia" w:cs="宋体" w:hint="eastAsia"/>
          <w:color w:val="000000"/>
          <w:kern w:val="0"/>
          <w:sz w:val="30"/>
          <w:szCs w:val="30"/>
        </w:rPr>
        <w:t>村现有基础母牛</w:t>
      </w:r>
      <w:r w:rsidR="00985256">
        <w:rPr>
          <w:rFonts w:asciiTheme="minorEastAsia" w:eastAsiaTheme="minorEastAsia" w:hAnsiTheme="minorEastAsia" w:cs="宋体" w:hint="eastAsia"/>
          <w:color w:val="000000"/>
          <w:kern w:val="0"/>
          <w:sz w:val="30"/>
          <w:szCs w:val="30"/>
        </w:rPr>
        <w:t>210</w:t>
      </w:r>
      <w:r>
        <w:rPr>
          <w:rFonts w:asciiTheme="minorEastAsia" w:eastAsiaTheme="minorEastAsia" w:hAnsiTheme="minorEastAsia" w:cs="宋体" w:hint="eastAsia"/>
          <w:color w:val="000000"/>
          <w:kern w:val="0"/>
          <w:sz w:val="30"/>
          <w:szCs w:val="30"/>
        </w:rPr>
        <w:t>头只,养殖户</w:t>
      </w:r>
      <w:r w:rsidR="00985256">
        <w:rPr>
          <w:rFonts w:asciiTheme="minorEastAsia" w:eastAsiaTheme="minorEastAsia" w:hAnsiTheme="minorEastAsia" w:cs="宋体" w:hint="eastAsia"/>
          <w:color w:val="000000"/>
          <w:kern w:val="0"/>
          <w:sz w:val="30"/>
          <w:szCs w:val="30"/>
        </w:rPr>
        <w:t>23</w:t>
      </w:r>
      <w:r>
        <w:rPr>
          <w:rFonts w:asciiTheme="minorEastAsia" w:eastAsiaTheme="minorEastAsia" w:hAnsiTheme="minorEastAsia" w:cs="宋体" w:hint="eastAsia"/>
          <w:color w:val="000000"/>
          <w:kern w:val="0"/>
          <w:sz w:val="30"/>
          <w:szCs w:val="30"/>
        </w:rPr>
        <w:t>户,力争到2020年之前养殖户达到</w:t>
      </w:r>
      <w:r w:rsidR="00985256">
        <w:rPr>
          <w:rFonts w:asciiTheme="minorEastAsia" w:eastAsiaTheme="minorEastAsia" w:hAnsiTheme="minorEastAsia" w:cs="宋体" w:hint="eastAsia"/>
          <w:color w:val="000000"/>
          <w:kern w:val="0"/>
          <w:sz w:val="30"/>
          <w:szCs w:val="30"/>
        </w:rPr>
        <w:t>50</w:t>
      </w:r>
      <w:r>
        <w:rPr>
          <w:rFonts w:asciiTheme="minorEastAsia" w:eastAsiaTheme="minorEastAsia" w:hAnsiTheme="minorEastAsia" w:cs="宋体" w:hint="eastAsia"/>
          <w:color w:val="000000"/>
          <w:kern w:val="0"/>
          <w:sz w:val="30"/>
          <w:szCs w:val="30"/>
        </w:rPr>
        <w:t>户，走“一村一品”分户散养，集中销售、电商销售等多元化渠道的路子，走绿色健康发展主题之路。到2020年,全村基础母牛达到</w:t>
      </w:r>
      <w:r w:rsidR="00985256">
        <w:rPr>
          <w:rFonts w:asciiTheme="minorEastAsia" w:eastAsiaTheme="minorEastAsia" w:hAnsiTheme="minorEastAsia" w:cs="宋体" w:hint="eastAsia"/>
          <w:color w:val="000000"/>
          <w:kern w:val="0"/>
          <w:sz w:val="30"/>
          <w:szCs w:val="30"/>
        </w:rPr>
        <w:t>800</w:t>
      </w:r>
      <w:r>
        <w:rPr>
          <w:rFonts w:asciiTheme="minorEastAsia" w:eastAsiaTheme="minorEastAsia" w:hAnsiTheme="minorEastAsia" w:cs="宋体" w:hint="eastAsia"/>
          <w:color w:val="000000"/>
          <w:kern w:val="0"/>
          <w:sz w:val="30"/>
          <w:szCs w:val="30"/>
        </w:rPr>
        <w:t>头，年出栏</w:t>
      </w:r>
      <w:r w:rsidR="00985256">
        <w:rPr>
          <w:rFonts w:asciiTheme="minorEastAsia" w:eastAsiaTheme="minorEastAsia" w:hAnsiTheme="minorEastAsia" w:cs="宋体" w:hint="eastAsia"/>
          <w:color w:val="000000"/>
          <w:kern w:val="0"/>
          <w:sz w:val="30"/>
          <w:szCs w:val="30"/>
        </w:rPr>
        <w:t>500</w:t>
      </w:r>
      <w:r>
        <w:rPr>
          <w:rFonts w:asciiTheme="minorEastAsia" w:eastAsiaTheme="minorEastAsia" w:hAnsiTheme="minorEastAsia" w:cs="宋体" w:hint="eastAsia"/>
          <w:color w:val="000000"/>
          <w:kern w:val="0"/>
          <w:sz w:val="30"/>
          <w:szCs w:val="30"/>
        </w:rPr>
        <w:t>头以上。（2）组织各户按实际生活水平，搞发展</w:t>
      </w:r>
      <w:proofErr w:type="gramStart"/>
      <w:r>
        <w:rPr>
          <w:rFonts w:asciiTheme="minorEastAsia" w:eastAsiaTheme="minorEastAsia" w:hAnsiTheme="minorEastAsia" w:cs="宋体" w:hint="eastAsia"/>
          <w:color w:val="000000"/>
          <w:kern w:val="0"/>
          <w:sz w:val="30"/>
          <w:szCs w:val="30"/>
        </w:rPr>
        <w:t>快投资</w:t>
      </w:r>
      <w:proofErr w:type="gramEnd"/>
      <w:r>
        <w:rPr>
          <w:rFonts w:asciiTheme="minorEastAsia" w:eastAsiaTheme="minorEastAsia" w:hAnsiTheme="minorEastAsia" w:cs="宋体" w:hint="eastAsia"/>
          <w:color w:val="000000"/>
          <w:kern w:val="0"/>
          <w:sz w:val="30"/>
          <w:szCs w:val="30"/>
        </w:rPr>
        <w:t>小的溜达鸡、养大鹅产业，帮助提供养殖技术、协调市场营销，形成产业发展，提高农民收入，确保户均增收4000元以上。</w:t>
      </w:r>
    </w:p>
    <w:p w:rsidR="00D56D80" w:rsidRDefault="00864B9F">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b/>
          <w:color w:val="000000"/>
          <w:kern w:val="0"/>
          <w:sz w:val="30"/>
          <w:szCs w:val="30"/>
        </w:rPr>
        <w:t>2、种植业：</w:t>
      </w:r>
      <w:r>
        <w:rPr>
          <w:rFonts w:asciiTheme="minorEastAsia" w:eastAsiaTheme="minorEastAsia" w:hAnsiTheme="minorEastAsia" w:cs="宋体" w:hint="eastAsia"/>
          <w:color w:val="000000"/>
          <w:kern w:val="0"/>
          <w:sz w:val="30"/>
          <w:szCs w:val="30"/>
        </w:rPr>
        <w:t>特色种植业扩大绿色谷子等特色作物的种植面积，力争谷子种植面积达到</w:t>
      </w:r>
      <w:r w:rsidR="00985256">
        <w:rPr>
          <w:rFonts w:asciiTheme="minorEastAsia" w:eastAsiaTheme="minorEastAsia" w:hAnsiTheme="minorEastAsia" w:cs="宋体" w:hint="eastAsia"/>
          <w:color w:val="000000"/>
          <w:kern w:val="0"/>
          <w:sz w:val="30"/>
          <w:szCs w:val="30"/>
        </w:rPr>
        <w:t>2000</w:t>
      </w:r>
      <w:r>
        <w:rPr>
          <w:rFonts w:asciiTheme="minorEastAsia" w:eastAsiaTheme="minorEastAsia" w:hAnsiTheme="minorEastAsia" w:cs="宋体" w:hint="eastAsia"/>
          <w:color w:val="000000"/>
          <w:kern w:val="0"/>
          <w:sz w:val="30"/>
          <w:szCs w:val="30"/>
        </w:rPr>
        <w:t>亩以上。</w:t>
      </w:r>
    </w:p>
    <w:p w:rsidR="00D56D80" w:rsidRDefault="00864B9F">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b/>
          <w:color w:val="000000"/>
          <w:kern w:val="0"/>
          <w:sz w:val="30"/>
          <w:szCs w:val="30"/>
        </w:rPr>
        <w:t>3、生态经济:</w:t>
      </w:r>
      <w:r>
        <w:rPr>
          <w:rFonts w:asciiTheme="minorEastAsia" w:eastAsiaTheme="minorEastAsia" w:hAnsiTheme="minorEastAsia" w:cs="宋体" w:hint="eastAsia"/>
          <w:color w:val="000000"/>
          <w:kern w:val="0"/>
          <w:sz w:val="30"/>
          <w:szCs w:val="30"/>
        </w:rPr>
        <w:t>大力推进退耕还林、林地补植等工作，发展大扁杏沙果树等经济林建设，在政策允许下发展林下经济，种植牧草药材等作物增加农民收入。</w:t>
      </w:r>
    </w:p>
    <w:p w:rsidR="00D56D80" w:rsidRDefault="00864B9F">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b/>
          <w:color w:val="000000"/>
          <w:kern w:val="0"/>
          <w:sz w:val="30"/>
          <w:szCs w:val="30"/>
        </w:rPr>
        <w:t>4、劳务输出产业:</w:t>
      </w:r>
      <w:r>
        <w:rPr>
          <w:rFonts w:asciiTheme="minorEastAsia" w:eastAsiaTheme="minorEastAsia" w:hAnsiTheme="minorEastAsia" w:cs="宋体" w:hint="eastAsia"/>
          <w:color w:val="000000"/>
          <w:kern w:val="0"/>
          <w:sz w:val="30"/>
          <w:szCs w:val="30"/>
        </w:rPr>
        <w:t>积极协调对接当地企业和高速公路建设工地，为村民就近务工提供便利。积极协调对接包联企业，为毕业大学生就业提供平台。该村有年轻力壮劳动力250人左右,如果每年有</w:t>
      </w:r>
      <w:r w:rsidR="00985256">
        <w:rPr>
          <w:rFonts w:asciiTheme="minorEastAsia" w:eastAsiaTheme="minorEastAsia" w:hAnsiTheme="minorEastAsia" w:cs="宋体" w:hint="eastAsia"/>
          <w:color w:val="000000"/>
          <w:kern w:val="0"/>
          <w:sz w:val="30"/>
          <w:szCs w:val="30"/>
        </w:rPr>
        <w:t>80</w:t>
      </w:r>
      <w:r>
        <w:rPr>
          <w:rFonts w:asciiTheme="minorEastAsia" w:eastAsiaTheme="minorEastAsia" w:hAnsiTheme="minorEastAsia" w:cs="宋体" w:hint="eastAsia"/>
          <w:color w:val="000000"/>
          <w:kern w:val="0"/>
          <w:sz w:val="30"/>
          <w:szCs w:val="30"/>
        </w:rPr>
        <w:t>人外出打工,一个人打工纯收入3万元,全村就会増加</w:t>
      </w:r>
      <w:r w:rsidR="00985256">
        <w:rPr>
          <w:rFonts w:asciiTheme="minorEastAsia" w:eastAsiaTheme="minorEastAsia" w:hAnsiTheme="minorEastAsia" w:cs="宋体" w:hint="eastAsia"/>
          <w:color w:val="000000"/>
          <w:kern w:val="0"/>
          <w:sz w:val="30"/>
          <w:szCs w:val="30"/>
        </w:rPr>
        <w:t>240</w:t>
      </w:r>
      <w:r>
        <w:rPr>
          <w:rFonts w:asciiTheme="minorEastAsia" w:eastAsiaTheme="minorEastAsia" w:hAnsiTheme="minorEastAsia" w:cs="宋体" w:hint="eastAsia"/>
          <w:color w:val="000000"/>
          <w:kern w:val="0"/>
          <w:sz w:val="30"/>
          <w:szCs w:val="30"/>
        </w:rPr>
        <w:t>万元的纯收入。</w:t>
      </w:r>
    </w:p>
    <w:p w:rsidR="00D56D80" w:rsidRDefault="00985256">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b/>
          <w:bCs/>
          <w:color w:val="000000"/>
          <w:kern w:val="0"/>
          <w:sz w:val="30"/>
          <w:szCs w:val="30"/>
        </w:rPr>
        <w:t xml:space="preserve"> </w:t>
      </w:r>
      <w:r w:rsidR="00864B9F">
        <w:rPr>
          <w:rFonts w:asciiTheme="minorEastAsia" w:eastAsiaTheme="minorEastAsia" w:hAnsiTheme="minorEastAsia" w:cs="宋体" w:hint="eastAsia"/>
          <w:b/>
          <w:bCs/>
          <w:color w:val="000000"/>
          <w:kern w:val="0"/>
          <w:sz w:val="30"/>
          <w:szCs w:val="30"/>
        </w:rPr>
        <w:t>(二)改善人居环境</w:t>
      </w:r>
    </w:p>
    <w:p w:rsidR="00D56D80" w:rsidRDefault="00985256">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1</w:t>
      </w:r>
      <w:r w:rsidR="00864B9F">
        <w:rPr>
          <w:rFonts w:asciiTheme="minorEastAsia" w:eastAsiaTheme="minorEastAsia" w:hAnsiTheme="minorEastAsia" w:cs="宋体" w:hint="eastAsia"/>
          <w:color w:val="000000"/>
          <w:kern w:val="0"/>
          <w:sz w:val="30"/>
          <w:szCs w:val="30"/>
        </w:rPr>
        <w:t>、建设活动广场，增加体育建设身器材，广</w:t>
      </w:r>
      <w:proofErr w:type="gramStart"/>
      <w:r w:rsidR="00864B9F">
        <w:rPr>
          <w:rFonts w:asciiTheme="minorEastAsia" w:eastAsiaTheme="minorEastAsia" w:hAnsiTheme="minorEastAsia" w:cs="宋体" w:hint="eastAsia"/>
          <w:color w:val="000000"/>
          <w:kern w:val="0"/>
          <w:sz w:val="30"/>
          <w:szCs w:val="30"/>
        </w:rPr>
        <w:t>范</w:t>
      </w:r>
      <w:proofErr w:type="gramEnd"/>
      <w:r w:rsidR="00864B9F">
        <w:rPr>
          <w:rFonts w:asciiTheme="minorEastAsia" w:eastAsiaTheme="minorEastAsia" w:hAnsiTheme="minorEastAsia" w:cs="宋体" w:hint="eastAsia"/>
          <w:color w:val="000000"/>
          <w:kern w:val="0"/>
          <w:sz w:val="30"/>
          <w:szCs w:val="30"/>
        </w:rPr>
        <w:t>开展全民建身等活动。</w:t>
      </w:r>
    </w:p>
    <w:p w:rsidR="00D56D80" w:rsidRDefault="00985256">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lastRenderedPageBreak/>
        <w:t>2</w:t>
      </w:r>
      <w:r w:rsidR="00864B9F">
        <w:rPr>
          <w:rFonts w:asciiTheme="minorEastAsia" w:eastAsiaTheme="minorEastAsia" w:hAnsiTheme="minorEastAsia" w:cs="宋体" w:hint="eastAsia"/>
          <w:color w:val="000000"/>
          <w:kern w:val="0"/>
          <w:sz w:val="30"/>
          <w:szCs w:val="30"/>
        </w:rPr>
        <w:t>、统一修建标准化院墙、大门、改善农户生产、生活条件。</w:t>
      </w:r>
    </w:p>
    <w:p w:rsidR="00D56D80" w:rsidRDefault="00985256">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3</w:t>
      </w:r>
      <w:r w:rsidR="00864B9F">
        <w:rPr>
          <w:rFonts w:asciiTheme="minorEastAsia" w:eastAsiaTheme="minorEastAsia" w:hAnsiTheme="minorEastAsia" w:cs="宋体" w:hint="eastAsia"/>
          <w:color w:val="000000"/>
          <w:kern w:val="0"/>
          <w:sz w:val="30"/>
          <w:szCs w:val="30"/>
        </w:rPr>
        <w:t>、积极争取项目资金，实施村屯亮化。</w:t>
      </w:r>
    </w:p>
    <w:p w:rsidR="00D56D80" w:rsidRDefault="00864B9F">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b/>
          <w:bCs/>
          <w:color w:val="000000"/>
          <w:kern w:val="0"/>
          <w:sz w:val="30"/>
          <w:szCs w:val="30"/>
        </w:rPr>
        <w:t>(三)发展公益事业</w:t>
      </w:r>
    </w:p>
    <w:p w:rsidR="00D56D80" w:rsidRDefault="00864B9F">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1、改善村部办公条件,实现办公现代化、网络化。</w:t>
      </w:r>
    </w:p>
    <w:p w:rsidR="00D56D80" w:rsidRDefault="00864B9F">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2、建设电</w:t>
      </w:r>
      <w:proofErr w:type="gramStart"/>
      <w:r>
        <w:rPr>
          <w:rFonts w:asciiTheme="minorEastAsia" w:eastAsiaTheme="minorEastAsia" w:hAnsiTheme="minorEastAsia" w:cs="宋体" w:hint="eastAsia"/>
          <w:color w:val="000000"/>
          <w:kern w:val="0"/>
          <w:sz w:val="30"/>
          <w:szCs w:val="30"/>
        </w:rPr>
        <w:t>商服务</w:t>
      </w:r>
      <w:proofErr w:type="gramEnd"/>
      <w:r>
        <w:rPr>
          <w:rFonts w:asciiTheme="minorEastAsia" w:eastAsiaTheme="minorEastAsia" w:hAnsiTheme="minorEastAsia" w:cs="宋体" w:hint="eastAsia"/>
          <w:color w:val="000000"/>
          <w:kern w:val="0"/>
          <w:sz w:val="30"/>
          <w:szCs w:val="30"/>
        </w:rPr>
        <w:t>网点，让群众生产的绿色农副产品实现网上销售，让好东西卖出高价钱。</w:t>
      </w:r>
    </w:p>
    <w:p w:rsidR="00D56D80" w:rsidRDefault="00985256">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3</w:t>
      </w:r>
      <w:r w:rsidR="00864B9F">
        <w:rPr>
          <w:rFonts w:asciiTheme="minorEastAsia" w:eastAsiaTheme="minorEastAsia" w:hAnsiTheme="minorEastAsia" w:cs="宋体" w:hint="eastAsia"/>
          <w:color w:val="000000"/>
          <w:kern w:val="0"/>
          <w:sz w:val="30"/>
          <w:szCs w:val="30"/>
        </w:rPr>
        <w:t>、鼓励村民参加新型农民证书培训，掌握舍饲养牛、养羊、种草等实用技术，提高村民科学文化素质。</w:t>
      </w:r>
    </w:p>
    <w:p w:rsidR="00D56D80" w:rsidRDefault="00985256">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4</w:t>
      </w:r>
      <w:r w:rsidR="00864B9F">
        <w:rPr>
          <w:rFonts w:asciiTheme="minorEastAsia" w:eastAsiaTheme="minorEastAsia" w:hAnsiTheme="minorEastAsia" w:cs="宋体" w:hint="eastAsia"/>
          <w:color w:val="000000"/>
          <w:kern w:val="0"/>
          <w:sz w:val="30"/>
          <w:szCs w:val="30"/>
        </w:rPr>
        <w:t>、组织全体党员做好“两学一做”，学习乡村振兴战略部署，去兄弟旗县优秀党支部学习致富经验，让全体党员有信心、有方向、有能力带领全村村民致富。</w:t>
      </w:r>
    </w:p>
    <w:p w:rsidR="00D56D80" w:rsidRDefault="00985256">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b/>
          <w:color w:val="000000"/>
          <w:kern w:val="0"/>
          <w:sz w:val="30"/>
          <w:szCs w:val="30"/>
        </w:rPr>
      </w:pPr>
      <w:r>
        <w:rPr>
          <w:rFonts w:asciiTheme="minorEastAsia" w:eastAsiaTheme="minorEastAsia" w:hAnsiTheme="minorEastAsia" w:cs="宋体" w:hint="eastAsia"/>
          <w:b/>
          <w:color w:val="000000"/>
          <w:kern w:val="0"/>
          <w:sz w:val="30"/>
          <w:szCs w:val="30"/>
        </w:rPr>
        <w:t>六</w:t>
      </w:r>
      <w:r w:rsidR="00864B9F">
        <w:rPr>
          <w:rFonts w:asciiTheme="minorEastAsia" w:eastAsiaTheme="minorEastAsia" w:hAnsiTheme="minorEastAsia" w:cs="宋体" w:hint="eastAsia"/>
          <w:b/>
          <w:color w:val="000000"/>
          <w:kern w:val="0"/>
          <w:sz w:val="30"/>
          <w:szCs w:val="30"/>
        </w:rPr>
        <w:t>、保障措施</w:t>
      </w:r>
    </w:p>
    <w:p w:rsidR="00D56D80" w:rsidRDefault="00864B9F">
      <w:pPr>
        <w:widowControl/>
        <w:shd w:val="clear" w:color="auto" w:fill="FFFFFF"/>
        <w:spacing w:before="100" w:beforeAutospacing="1" w:after="100" w:afterAutospacing="1" w:line="560" w:lineRule="atLeast"/>
        <w:ind w:firstLine="640"/>
        <w:jc w:val="left"/>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加强组织领导，围绕扶贫重点工作，实行任务到人，责任到人，以包片领导、驻村第一书记、村党支部书记、村主任等人，组成一支精干的队伍</w:t>
      </w:r>
      <w:bookmarkStart w:id="0" w:name="_GoBack"/>
      <w:bookmarkEnd w:id="0"/>
      <w:r>
        <w:rPr>
          <w:rFonts w:asciiTheme="minorEastAsia" w:eastAsiaTheme="minorEastAsia" w:hAnsiTheme="minorEastAsia" w:cs="宋体" w:hint="eastAsia"/>
          <w:color w:val="000000"/>
          <w:kern w:val="0"/>
          <w:sz w:val="30"/>
          <w:szCs w:val="30"/>
        </w:rPr>
        <w:t>，负责政策引导、创造环境、规划安排，明确各成员职责,加强协调,齐抓共管，</w:t>
      </w:r>
      <w:r>
        <w:rPr>
          <w:rFonts w:hint="eastAsia"/>
          <w:color w:val="000000"/>
          <w:sz w:val="30"/>
          <w:szCs w:val="30"/>
        </w:rPr>
        <w:t>确保推动我村全面完成脱贫攻坚工作任务。</w:t>
      </w:r>
    </w:p>
    <w:sectPr w:rsidR="00D56D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EA2" w:rsidRDefault="00717EA2">
      <w:r>
        <w:separator/>
      </w:r>
    </w:p>
  </w:endnote>
  <w:endnote w:type="continuationSeparator" w:id="0">
    <w:p w:rsidR="00717EA2" w:rsidRDefault="0071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0" w:rsidRDefault="00D56D8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579"/>
      <w:docPartObj>
        <w:docPartGallery w:val="AutoText"/>
      </w:docPartObj>
    </w:sdtPr>
    <w:sdtEndPr/>
    <w:sdtContent>
      <w:p w:rsidR="00D56D80" w:rsidRDefault="00864B9F">
        <w:pPr>
          <w:pStyle w:val="a3"/>
          <w:jc w:val="center"/>
        </w:pPr>
        <w:r>
          <w:fldChar w:fldCharType="begin"/>
        </w:r>
        <w:r>
          <w:instrText xml:space="preserve"> PAGE   \* MERGEFORMAT </w:instrText>
        </w:r>
        <w:r>
          <w:fldChar w:fldCharType="separate"/>
        </w:r>
        <w:r w:rsidR="00985256" w:rsidRPr="00985256">
          <w:rPr>
            <w:noProof/>
            <w:lang w:val="zh-CN"/>
          </w:rPr>
          <w:t>2</w:t>
        </w:r>
        <w:r>
          <w:rPr>
            <w:lang w:val="zh-CN"/>
          </w:rPr>
          <w:fldChar w:fldCharType="end"/>
        </w:r>
      </w:p>
    </w:sdtContent>
  </w:sdt>
  <w:p w:rsidR="00D56D80" w:rsidRDefault="00D56D8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0" w:rsidRDefault="00D56D8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EA2" w:rsidRDefault="00717EA2">
      <w:r>
        <w:separator/>
      </w:r>
    </w:p>
  </w:footnote>
  <w:footnote w:type="continuationSeparator" w:id="0">
    <w:p w:rsidR="00717EA2" w:rsidRDefault="00717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0" w:rsidRDefault="00D56D8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0" w:rsidRDefault="00D56D80" w:rsidP="00985256">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80" w:rsidRDefault="00D56D8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35CD"/>
    <w:rsid w:val="000033F9"/>
    <w:rsid w:val="000035CD"/>
    <w:rsid w:val="00006120"/>
    <w:rsid w:val="00006439"/>
    <w:rsid w:val="0001496E"/>
    <w:rsid w:val="0002017A"/>
    <w:rsid w:val="00026E14"/>
    <w:rsid w:val="000333D5"/>
    <w:rsid w:val="000365FC"/>
    <w:rsid w:val="00042998"/>
    <w:rsid w:val="000439E3"/>
    <w:rsid w:val="00044E76"/>
    <w:rsid w:val="000474EF"/>
    <w:rsid w:val="00047FDF"/>
    <w:rsid w:val="00056607"/>
    <w:rsid w:val="000627A9"/>
    <w:rsid w:val="00070F04"/>
    <w:rsid w:val="000730FF"/>
    <w:rsid w:val="000811EC"/>
    <w:rsid w:val="00083924"/>
    <w:rsid w:val="0008707D"/>
    <w:rsid w:val="000A096A"/>
    <w:rsid w:val="000A1FBC"/>
    <w:rsid w:val="000A2C25"/>
    <w:rsid w:val="000A6B48"/>
    <w:rsid w:val="000B04A6"/>
    <w:rsid w:val="000B47AB"/>
    <w:rsid w:val="000C3377"/>
    <w:rsid w:val="000D7FF2"/>
    <w:rsid w:val="000E2C96"/>
    <w:rsid w:val="000E63A1"/>
    <w:rsid w:val="000F36D3"/>
    <w:rsid w:val="000F7FEC"/>
    <w:rsid w:val="001012CD"/>
    <w:rsid w:val="00107058"/>
    <w:rsid w:val="00112ABF"/>
    <w:rsid w:val="00120D45"/>
    <w:rsid w:val="001221F4"/>
    <w:rsid w:val="001230FA"/>
    <w:rsid w:val="00123FAE"/>
    <w:rsid w:val="00124E54"/>
    <w:rsid w:val="001307EA"/>
    <w:rsid w:val="00141AE6"/>
    <w:rsid w:val="00143815"/>
    <w:rsid w:val="00151806"/>
    <w:rsid w:val="00152B14"/>
    <w:rsid w:val="00167DD7"/>
    <w:rsid w:val="0017197C"/>
    <w:rsid w:val="001730D5"/>
    <w:rsid w:val="00174F3F"/>
    <w:rsid w:val="00181018"/>
    <w:rsid w:val="0018262B"/>
    <w:rsid w:val="00191A6D"/>
    <w:rsid w:val="001A3A4E"/>
    <w:rsid w:val="001B2FC8"/>
    <w:rsid w:val="001B7A6D"/>
    <w:rsid w:val="001E1F3E"/>
    <w:rsid w:val="001E3F96"/>
    <w:rsid w:val="001E6EB2"/>
    <w:rsid w:val="001F66B9"/>
    <w:rsid w:val="002021C6"/>
    <w:rsid w:val="002048F8"/>
    <w:rsid w:val="002061BD"/>
    <w:rsid w:val="002114AC"/>
    <w:rsid w:val="00214965"/>
    <w:rsid w:val="00215C2C"/>
    <w:rsid w:val="0021660B"/>
    <w:rsid w:val="00263BCF"/>
    <w:rsid w:val="00264ADC"/>
    <w:rsid w:val="00271484"/>
    <w:rsid w:val="00280BBA"/>
    <w:rsid w:val="002878D7"/>
    <w:rsid w:val="002901C2"/>
    <w:rsid w:val="00294F5A"/>
    <w:rsid w:val="0029785A"/>
    <w:rsid w:val="002A1967"/>
    <w:rsid w:val="002B102C"/>
    <w:rsid w:val="002B3ACF"/>
    <w:rsid w:val="002C1204"/>
    <w:rsid w:val="002C3046"/>
    <w:rsid w:val="002C4506"/>
    <w:rsid w:val="002C5F9C"/>
    <w:rsid w:val="002D1DFF"/>
    <w:rsid w:val="002D3801"/>
    <w:rsid w:val="002F33A9"/>
    <w:rsid w:val="003127AD"/>
    <w:rsid w:val="0032119D"/>
    <w:rsid w:val="00325C59"/>
    <w:rsid w:val="0032710C"/>
    <w:rsid w:val="003323DB"/>
    <w:rsid w:val="00340AEA"/>
    <w:rsid w:val="003416D9"/>
    <w:rsid w:val="00360FFA"/>
    <w:rsid w:val="00372178"/>
    <w:rsid w:val="0037466E"/>
    <w:rsid w:val="0037523A"/>
    <w:rsid w:val="00376D21"/>
    <w:rsid w:val="00381BEF"/>
    <w:rsid w:val="00383D0B"/>
    <w:rsid w:val="0038559D"/>
    <w:rsid w:val="00385F69"/>
    <w:rsid w:val="0039033D"/>
    <w:rsid w:val="003C162F"/>
    <w:rsid w:val="003C23F3"/>
    <w:rsid w:val="003C3E25"/>
    <w:rsid w:val="003C73DF"/>
    <w:rsid w:val="003D7B62"/>
    <w:rsid w:val="003E040B"/>
    <w:rsid w:val="003E08EB"/>
    <w:rsid w:val="003E3A2D"/>
    <w:rsid w:val="003F7F09"/>
    <w:rsid w:val="004150C3"/>
    <w:rsid w:val="00421E13"/>
    <w:rsid w:val="004234DF"/>
    <w:rsid w:val="004337CB"/>
    <w:rsid w:val="0043392B"/>
    <w:rsid w:val="0044610A"/>
    <w:rsid w:val="00447A27"/>
    <w:rsid w:val="0045712E"/>
    <w:rsid w:val="00465AA7"/>
    <w:rsid w:val="00467806"/>
    <w:rsid w:val="00473278"/>
    <w:rsid w:val="00477B96"/>
    <w:rsid w:val="00482E78"/>
    <w:rsid w:val="00485757"/>
    <w:rsid w:val="004A6465"/>
    <w:rsid w:val="004A7A26"/>
    <w:rsid w:val="004B7B9A"/>
    <w:rsid w:val="004E4F50"/>
    <w:rsid w:val="004E7D42"/>
    <w:rsid w:val="004F482D"/>
    <w:rsid w:val="0051201B"/>
    <w:rsid w:val="005134B6"/>
    <w:rsid w:val="005160B7"/>
    <w:rsid w:val="00516D31"/>
    <w:rsid w:val="00526C73"/>
    <w:rsid w:val="00530309"/>
    <w:rsid w:val="0053048D"/>
    <w:rsid w:val="00546874"/>
    <w:rsid w:val="00547145"/>
    <w:rsid w:val="00547479"/>
    <w:rsid w:val="0054761E"/>
    <w:rsid w:val="00553047"/>
    <w:rsid w:val="00553C59"/>
    <w:rsid w:val="0056093D"/>
    <w:rsid w:val="00561C95"/>
    <w:rsid w:val="00561CBB"/>
    <w:rsid w:val="00567B3B"/>
    <w:rsid w:val="005733B5"/>
    <w:rsid w:val="00590826"/>
    <w:rsid w:val="005C1919"/>
    <w:rsid w:val="005D7A2D"/>
    <w:rsid w:val="005D7BB9"/>
    <w:rsid w:val="005E3E19"/>
    <w:rsid w:val="005E6692"/>
    <w:rsid w:val="005F7FAE"/>
    <w:rsid w:val="00603F9D"/>
    <w:rsid w:val="0060613F"/>
    <w:rsid w:val="0061318E"/>
    <w:rsid w:val="00635B76"/>
    <w:rsid w:val="00641CB7"/>
    <w:rsid w:val="00650DA0"/>
    <w:rsid w:val="0065669E"/>
    <w:rsid w:val="0066172C"/>
    <w:rsid w:val="00661BE8"/>
    <w:rsid w:val="00674DA4"/>
    <w:rsid w:val="00691441"/>
    <w:rsid w:val="006A3B7A"/>
    <w:rsid w:val="006B29A7"/>
    <w:rsid w:val="006C2268"/>
    <w:rsid w:val="006C36B7"/>
    <w:rsid w:val="006C7F67"/>
    <w:rsid w:val="006D6AD2"/>
    <w:rsid w:val="006D7094"/>
    <w:rsid w:val="006F084B"/>
    <w:rsid w:val="006F4741"/>
    <w:rsid w:val="00710D5A"/>
    <w:rsid w:val="00711857"/>
    <w:rsid w:val="00716694"/>
    <w:rsid w:val="00716F64"/>
    <w:rsid w:val="00717C85"/>
    <w:rsid w:val="00717EA2"/>
    <w:rsid w:val="0072240F"/>
    <w:rsid w:val="00737990"/>
    <w:rsid w:val="00737C1E"/>
    <w:rsid w:val="00753AEB"/>
    <w:rsid w:val="00771223"/>
    <w:rsid w:val="0077144B"/>
    <w:rsid w:val="007757B0"/>
    <w:rsid w:val="00780435"/>
    <w:rsid w:val="007809FA"/>
    <w:rsid w:val="007846BB"/>
    <w:rsid w:val="007904E2"/>
    <w:rsid w:val="0079091F"/>
    <w:rsid w:val="007914D3"/>
    <w:rsid w:val="007967B6"/>
    <w:rsid w:val="007A0289"/>
    <w:rsid w:val="007B0574"/>
    <w:rsid w:val="007B460C"/>
    <w:rsid w:val="007C089E"/>
    <w:rsid w:val="007D6017"/>
    <w:rsid w:val="007D6F4D"/>
    <w:rsid w:val="007F389F"/>
    <w:rsid w:val="00807FDD"/>
    <w:rsid w:val="00812D26"/>
    <w:rsid w:val="0081727F"/>
    <w:rsid w:val="00820FAE"/>
    <w:rsid w:val="008240E2"/>
    <w:rsid w:val="00824E47"/>
    <w:rsid w:val="00830880"/>
    <w:rsid w:val="00833A1C"/>
    <w:rsid w:val="00854DAE"/>
    <w:rsid w:val="00854E00"/>
    <w:rsid w:val="00856772"/>
    <w:rsid w:val="008630A0"/>
    <w:rsid w:val="00864B9F"/>
    <w:rsid w:val="00880272"/>
    <w:rsid w:val="00883DEC"/>
    <w:rsid w:val="0089113E"/>
    <w:rsid w:val="008932F4"/>
    <w:rsid w:val="00894CDC"/>
    <w:rsid w:val="00895D51"/>
    <w:rsid w:val="008A2585"/>
    <w:rsid w:val="008A3D6C"/>
    <w:rsid w:val="008A7B1A"/>
    <w:rsid w:val="008B1436"/>
    <w:rsid w:val="008B3821"/>
    <w:rsid w:val="008B721E"/>
    <w:rsid w:val="008C08EF"/>
    <w:rsid w:val="008D49E5"/>
    <w:rsid w:val="008D6F5D"/>
    <w:rsid w:val="008D76FB"/>
    <w:rsid w:val="008E2738"/>
    <w:rsid w:val="008E6F58"/>
    <w:rsid w:val="008E746F"/>
    <w:rsid w:val="008E7E90"/>
    <w:rsid w:val="008F018B"/>
    <w:rsid w:val="008F1726"/>
    <w:rsid w:val="008F2562"/>
    <w:rsid w:val="008F4826"/>
    <w:rsid w:val="009007E8"/>
    <w:rsid w:val="00901C5F"/>
    <w:rsid w:val="00914894"/>
    <w:rsid w:val="00916F15"/>
    <w:rsid w:val="00927510"/>
    <w:rsid w:val="00931BCB"/>
    <w:rsid w:val="00932DB5"/>
    <w:rsid w:val="00933CC1"/>
    <w:rsid w:val="009360A2"/>
    <w:rsid w:val="00943360"/>
    <w:rsid w:val="0094544F"/>
    <w:rsid w:val="00947AE4"/>
    <w:rsid w:val="0095097C"/>
    <w:rsid w:val="00952CBB"/>
    <w:rsid w:val="00953F84"/>
    <w:rsid w:val="00985256"/>
    <w:rsid w:val="00985F21"/>
    <w:rsid w:val="00987574"/>
    <w:rsid w:val="0099124B"/>
    <w:rsid w:val="00992FD3"/>
    <w:rsid w:val="0099398C"/>
    <w:rsid w:val="009948A1"/>
    <w:rsid w:val="009A1AF8"/>
    <w:rsid w:val="009A24FE"/>
    <w:rsid w:val="009A5659"/>
    <w:rsid w:val="009B6045"/>
    <w:rsid w:val="009B7C7E"/>
    <w:rsid w:val="009C2E2E"/>
    <w:rsid w:val="009C5411"/>
    <w:rsid w:val="009D7D4D"/>
    <w:rsid w:val="009E16D5"/>
    <w:rsid w:val="009E5FA7"/>
    <w:rsid w:val="009E624F"/>
    <w:rsid w:val="00A01BDB"/>
    <w:rsid w:val="00A03F10"/>
    <w:rsid w:val="00A057A8"/>
    <w:rsid w:val="00A2227F"/>
    <w:rsid w:val="00A3089E"/>
    <w:rsid w:val="00A32A0D"/>
    <w:rsid w:val="00A5228A"/>
    <w:rsid w:val="00A55C72"/>
    <w:rsid w:val="00A762EC"/>
    <w:rsid w:val="00A81802"/>
    <w:rsid w:val="00A86FD5"/>
    <w:rsid w:val="00A93F93"/>
    <w:rsid w:val="00A962AF"/>
    <w:rsid w:val="00A97638"/>
    <w:rsid w:val="00A97D1B"/>
    <w:rsid w:val="00AC2FD6"/>
    <w:rsid w:val="00AE2A2F"/>
    <w:rsid w:val="00AE52C8"/>
    <w:rsid w:val="00AE6D6A"/>
    <w:rsid w:val="00AE7996"/>
    <w:rsid w:val="00AF14A0"/>
    <w:rsid w:val="00AF6090"/>
    <w:rsid w:val="00AF6C53"/>
    <w:rsid w:val="00AF78F8"/>
    <w:rsid w:val="00B05260"/>
    <w:rsid w:val="00B07952"/>
    <w:rsid w:val="00B1149F"/>
    <w:rsid w:val="00B11641"/>
    <w:rsid w:val="00B146C8"/>
    <w:rsid w:val="00B21718"/>
    <w:rsid w:val="00B23364"/>
    <w:rsid w:val="00B33370"/>
    <w:rsid w:val="00B412D0"/>
    <w:rsid w:val="00B45382"/>
    <w:rsid w:val="00B63157"/>
    <w:rsid w:val="00B74BE4"/>
    <w:rsid w:val="00B75B08"/>
    <w:rsid w:val="00B81270"/>
    <w:rsid w:val="00B824C7"/>
    <w:rsid w:val="00B8781A"/>
    <w:rsid w:val="00BA48F4"/>
    <w:rsid w:val="00BA5CAA"/>
    <w:rsid w:val="00BB163D"/>
    <w:rsid w:val="00BC2E3C"/>
    <w:rsid w:val="00BD56A9"/>
    <w:rsid w:val="00BD677A"/>
    <w:rsid w:val="00BD7DE4"/>
    <w:rsid w:val="00BF2237"/>
    <w:rsid w:val="00BF5A3B"/>
    <w:rsid w:val="00BF5E3B"/>
    <w:rsid w:val="00C01FC5"/>
    <w:rsid w:val="00C02FE4"/>
    <w:rsid w:val="00C04C8A"/>
    <w:rsid w:val="00C10715"/>
    <w:rsid w:val="00C11FCB"/>
    <w:rsid w:val="00C25917"/>
    <w:rsid w:val="00C25FCA"/>
    <w:rsid w:val="00C32607"/>
    <w:rsid w:val="00C3752A"/>
    <w:rsid w:val="00C402CE"/>
    <w:rsid w:val="00C408FE"/>
    <w:rsid w:val="00C446E4"/>
    <w:rsid w:val="00C475DA"/>
    <w:rsid w:val="00C47C88"/>
    <w:rsid w:val="00C53A40"/>
    <w:rsid w:val="00C57BB2"/>
    <w:rsid w:val="00C70C54"/>
    <w:rsid w:val="00C807F4"/>
    <w:rsid w:val="00C81F44"/>
    <w:rsid w:val="00C87D16"/>
    <w:rsid w:val="00C87FA7"/>
    <w:rsid w:val="00C927D1"/>
    <w:rsid w:val="00C931AB"/>
    <w:rsid w:val="00C96577"/>
    <w:rsid w:val="00CA38CC"/>
    <w:rsid w:val="00CB1F3E"/>
    <w:rsid w:val="00CD030E"/>
    <w:rsid w:val="00CE3A63"/>
    <w:rsid w:val="00CE4BE3"/>
    <w:rsid w:val="00CE5A23"/>
    <w:rsid w:val="00CE6F27"/>
    <w:rsid w:val="00CF31AF"/>
    <w:rsid w:val="00D01704"/>
    <w:rsid w:val="00D043D9"/>
    <w:rsid w:val="00D06045"/>
    <w:rsid w:val="00D10C41"/>
    <w:rsid w:val="00D15A88"/>
    <w:rsid w:val="00D15D13"/>
    <w:rsid w:val="00D15DDA"/>
    <w:rsid w:val="00D2330E"/>
    <w:rsid w:val="00D344CD"/>
    <w:rsid w:val="00D36F4E"/>
    <w:rsid w:val="00D4143D"/>
    <w:rsid w:val="00D4348B"/>
    <w:rsid w:val="00D51BB9"/>
    <w:rsid w:val="00D53F4C"/>
    <w:rsid w:val="00D56D80"/>
    <w:rsid w:val="00D727B4"/>
    <w:rsid w:val="00D800CA"/>
    <w:rsid w:val="00D91936"/>
    <w:rsid w:val="00DB1FAE"/>
    <w:rsid w:val="00DB3D3D"/>
    <w:rsid w:val="00DC2AE4"/>
    <w:rsid w:val="00DE0713"/>
    <w:rsid w:val="00DE1691"/>
    <w:rsid w:val="00DE50F9"/>
    <w:rsid w:val="00DE6D1C"/>
    <w:rsid w:val="00DF6DAE"/>
    <w:rsid w:val="00E00308"/>
    <w:rsid w:val="00E05771"/>
    <w:rsid w:val="00E13027"/>
    <w:rsid w:val="00E13782"/>
    <w:rsid w:val="00E17785"/>
    <w:rsid w:val="00E20A14"/>
    <w:rsid w:val="00E20D2B"/>
    <w:rsid w:val="00E24555"/>
    <w:rsid w:val="00E25663"/>
    <w:rsid w:val="00E50309"/>
    <w:rsid w:val="00E515D0"/>
    <w:rsid w:val="00E7290D"/>
    <w:rsid w:val="00E75D36"/>
    <w:rsid w:val="00E976E3"/>
    <w:rsid w:val="00EA2A0B"/>
    <w:rsid w:val="00EB3B6C"/>
    <w:rsid w:val="00EC473E"/>
    <w:rsid w:val="00EC4BD1"/>
    <w:rsid w:val="00EC4E9D"/>
    <w:rsid w:val="00EC645D"/>
    <w:rsid w:val="00ED480B"/>
    <w:rsid w:val="00ED748E"/>
    <w:rsid w:val="00EE1B33"/>
    <w:rsid w:val="00EE442A"/>
    <w:rsid w:val="00EF0E3B"/>
    <w:rsid w:val="00EF15D8"/>
    <w:rsid w:val="00EF48C7"/>
    <w:rsid w:val="00F00CCF"/>
    <w:rsid w:val="00F013DF"/>
    <w:rsid w:val="00F01F5F"/>
    <w:rsid w:val="00F06F53"/>
    <w:rsid w:val="00F07E49"/>
    <w:rsid w:val="00F201D8"/>
    <w:rsid w:val="00F271F3"/>
    <w:rsid w:val="00F312D7"/>
    <w:rsid w:val="00F32993"/>
    <w:rsid w:val="00F32D5D"/>
    <w:rsid w:val="00F3603A"/>
    <w:rsid w:val="00F366E2"/>
    <w:rsid w:val="00F376A7"/>
    <w:rsid w:val="00F4688F"/>
    <w:rsid w:val="00F4699F"/>
    <w:rsid w:val="00F50F96"/>
    <w:rsid w:val="00F6687E"/>
    <w:rsid w:val="00F810CD"/>
    <w:rsid w:val="00F8640A"/>
    <w:rsid w:val="00F94DB8"/>
    <w:rsid w:val="00F97CBF"/>
    <w:rsid w:val="00FA0DD2"/>
    <w:rsid w:val="00FA2275"/>
    <w:rsid w:val="00FB47E5"/>
    <w:rsid w:val="00FC3469"/>
    <w:rsid w:val="00FC55D5"/>
    <w:rsid w:val="00FE137C"/>
    <w:rsid w:val="00FE47F4"/>
    <w:rsid w:val="00FE5F80"/>
    <w:rsid w:val="00FE65D7"/>
    <w:rsid w:val="00FF3C44"/>
    <w:rsid w:val="00FF4E0F"/>
    <w:rsid w:val="3AE27A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Pr>
      <w:b/>
      <w:bCs/>
    </w:rPr>
  </w:style>
  <w:style w:type="character" w:styleId="a7">
    <w:name w:val="Hyperlink"/>
    <w:basedOn w:val="a0"/>
    <w:uiPriority w:val="99"/>
    <w:unhideWhenUsed/>
    <w:rPr>
      <w:color w:val="0000FF"/>
      <w:u w:val="single"/>
    </w:rPr>
  </w:style>
  <w:style w:type="character" w:customStyle="1" w:styleId="apple-converted-space">
    <w:name w:val="apple-converted-space"/>
    <w:basedOn w:val="a0"/>
  </w:style>
  <w:style w:type="character" w:customStyle="1" w:styleId="bold">
    <w:name w:val="bold"/>
    <w:basedOn w:val="a0"/>
  </w:style>
  <w:style w:type="character" w:customStyle="1" w:styleId="Char0">
    <w:name w:val="页眉 Char"/>
    <w:basedOn w:val="a0"/>
    <w:link w:val="a4"/>
    <w:rPr>
      <w:kern w:val="2"/>
      <w:sz w:val="18"/>
      <w:szCs w:val="18"/>
    </w:rPr>
  </w:style>
  <w:style w:type="character" w:customStyle="1" w:styleId="Char">
    <w:name w:val="页脚 Char"/>
    <w:basedOn w:val="a0"/>
    <w:link w:val="a3"/>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B6546-92A0-461D-93DE-463517D3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243</Words>
  <Characters>1391</Characters>
  <Application>Microsoft Office Word</Application>
  <DocSecurity>0</DocSecurity>
  <Lines>11</Lines>
  <Paragraphs>3</Paragraphs>
  <ScaleCrop>false</ScaleCrop>
  <Company>Microsoft</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177</cp:revision>
  <cp:lastPrinted>2018-05-31T07:56:00Z</cp:lastPrinted>
  <dcterms:created xsi:type="dcterms:W3CDTF">2018-05-22T08:53:00Z</dcterms:created>
  <dcterms:modified xsi:type="dcterms:W3CDTF">2018-09-06T11:28:00Z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