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Pr="000E42A8" w:rsidRDefault="000E42A8" w:rsidP="001D60F1">
      <w:pPr>
        <w:spacing w:beforeLines="100" w:afterLines="100"/>
        <w:jc w:val="center"/>
        <w:rPr>
          <w:rFonts w:hint="eastAsia"/>
          <w:sz w:val="44"/>
          <w:szCs w:val="44"/>
        </w:rPr>
      </w:pPr>
      <w:r w:rsidRPr="000E42A8">
        <w:rPr>
          <w:rFonts w:hint="eastAsia"/>
          <w:sz w:val="44"/>
          <w:szCs w:val="44"/>
        </w:rPr>
        <w:t>四合福村党员包联</w:t>
      </w:r>
      <w:r>
        <w:rPr>
          <w:rFonts w:hint="eastAsia"/>
          <w:sz w:val="44"/>
          <w:szCs w:val="44"/>
        </w:rPr>
        <w:t>贫困户措施</w:t>
      </w:r>
    </w:p>
    <w:p w:rsidR="001D60F1" w:rsidRPr="001D60F1" w:rsidRDefault="001D60F1" w:rsidP="001D60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60F1">
        <w:rPr>
          <w:rFonts w:ascii="仿宋" w:eastAsia="仿宋" w:hAnsi="仿宋" w:hint="eastAsia"/>
          <w:sz w:val="28"/>
          <w:szCs w:val="28"/>
        </w:rPr>
        <w:t>坚持问题导向，采取有就业技能的帮就业增收，有农业项目的帮贷款扩容，有种养意愿的帮农牧物资，有劳动能力的帮技术培训等方式，实施分类帮扶。</w:t>
      </w:r>
    </w:p>
    <w:p w:rsidR="001D60F1" w:rsidRPr="001D60F1" w:rsidRDefault="001D60F1" w:rsidP="001D60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60F1">
        <w:rPr>
          <w:rFonts w:ascii="仿宋" w:eastAsia="仿宋" w:hAnsi="仿宋" w:hint="eastAsia"/>
          <w:sz w:val="28"/>
          <w:szCs w:val="28"/>
        </w:rPr>
        <w:t>1.加强教育，转化思想。把增强致富能力作为加强党员自身建设、发挥先锋模范作用的着力点，以先进促后进，以榜样带整体。通过用身边的典型教育身边人，大力宣传先进事迹和致富经验，着力在党员中营造比、学、赶、超的良好氛围，进一步激发党员致富内动力，主动提高致富创业能力。</w:t>
      </w:r>
    </w:p>
    <w:p w:rsidR="001D60F1" w:rsidRPr="001D60F1" w:rsidRDefault="001D60F1" w:rsidP="001D60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60F1">
        <w:rPr>
          <w:rFonts w:ascii="仿宋" w:eastAsia="仿宋" w:hAnsi="仿宋" w:hint="eastAsia"/>
          <w:sz w:val="28"/>
          <w:szCs w:val="28"/>
        </w:rPr>
        <w:t>2.劳务输出，就业创收。</w:t>
      </w:r>
      <w:r>
        <w:rPr>
          <w:rFonts w:ascii="仿宋" w:eastAsia="仿宋" w:hAnsi="仿宋" w:hint="eastAsia"/>
          <w:sz w:val="28"/>
          <w:szCs w:val="28"/>
        </w:rPr>
        <w:t>紧紧依托包联单位通辽市工业职业学校帮扶措施</w:t>
      </w:r>
      <w:r w:rsidRPr="001D60F1">
        <w:rPr>
          <w:rFonts w:ascii="仿宋" w:eastAsia="仿宋" w:hAnsi="仿宋" w:hint="eastAsia"/>
          <w:sz w:val="28"/>
          <w:szCs w:val="28"/>
        </w:rPr>
        <w:t>，实现党员贫困户由短期务工向长期稳定、盲目无序向组织有序、一般性劳务经济向创业经济的转变目标来实施。达到了输出一批、脱贫一批的目的。</w:t>
      </w:r>
    </w:p>
    <w:p w:rsidR="001D60F1" w:rsidRPr="001D60F1" w:rsidRDefault="001D60F1" w:rsidP="001D60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60F1">
        <w:rPr>
          <w:rFonts w:ascii="仿宋" w:eastAsia="仿宋" w:hAnsi="仿宋" w:hint="eastAsia"/>
          <w:sz w:val="28"/>
          <w:szCs w:val="28"/>
        </w:rPr>
        <w:t>3.整合资源，帮扶种养。对有种养意愿的贫困户，</w:t>
      </w:r>
      <w:r>
        <w:rPr>
          <w:rFonts w:ascii="仿宋" w:eastAsia="仿宋" w:hAnsi="仿宋" w:hint="eastAsia"/>
          <w:sz w:val="28"/>
          <w:szCs w:val="28"/>
        </w:rPr>
        <w:t>整合旗级和市级</w:t>
      </w:r>
      <w:r w:rsidRPr="001D60F1">
        <w:rPr>
          <w:rFonts w:ascii="仿宋" w:eastAsia="仿宋" w:hAnsi="仿宋" w:hint="eastAsia"/>
          <w:sz w:val="28"/>
          <w:szCs w:val="28"/>
        </w:rPr>
        <w:t>帮扶单位资源，有针对性地给予鸡种苗、经济作物种子等物资，帮扶解决党员贫困户的种养物资缺乏的难题，并根据市场需求，采取“订单式”扶贫模式，指导</w:t>
      </w:r>
      <w:r>
        <w:rPr>
          <w:rFonts w:ascii="仿宋" w:eastAsia="仿宋" w:hAnsi="仿宋" w:hint="eastAsia"/>
          <w:sz w:val="28"/>
          <w:szCs w:val="28"/>
        </w:rPr>
        <w:t>贫困户</w:t>
      </w:r>
      <w:r w:rsidRPr="001D60F1">
        <w:rPr>
          <w:rFonts w:ascii="仿宋" w:eastAsia="仿宋" w:hAnsi="仿宋" w:hint="eastAsia"/>
          <w:sz w:val="28"/>
          <w:szCs w:val="28"/>
        </w:rPr>
        <w:t>规模养殖鸡牛羊等。采取“</w:t>
      </w:r>
      <w:r w:rsidR="00936898">
        <w:rPr>
          <w:rFonts w:ascii="仿宋" w:eastAsia="仿宋" w:hAnsi="仿宋" w:hint="eastAsia"/>
          <w:sz w:val="28"/>
          <w:szCs w:val="28"/>
        </w:rPr>
        <w:t>包联单位</w:t>
      </w:r>
      <w:r w:rsidRPr="001D60F1">
        <w:rPr>
          <w:rFonts w:ascii="仿宋" w:eastAsia="仿宋" w:hAnsi="仿宋" w:hint="eastAsia"/>
          <w:sz w:val="28"/>
          <w:szCs w:val="28"/>
        </w:rPr>
        <w:t>+</w:t>
      </w:r>
      <w:r w:rsidR="00936898">
        <w:rPr>
          <w:rFonts w:ascii="仿宋" w:eastAsia="仿宋" w:hAnsi="仿宋" w:hint="eastAsia"/>
          <w:sz w:val="28"/>
          <w:szCs w:val="28"/>
        </w:rPr>
        <w:t>党支部</w:t>
      </w:r>
      <w:r w:rsidRPr="001D60F1">
        <w:rPr>
          <w:rFonts w:ascii="仿宋" w:eastAsia="仿宋" w:hAnsi="仿宋" w:hint="eastAsia"/>
          <w:sz w:val="28"/>
          <w:szCs w:val="28"/>
        </w:rPr>
        <w:t>+</w:t>
      </w:r>
      <w:r w:rsidR="00936898">
        <w:rPr>
          <w:rFonts w:ascii="仿宋" w:eastAsia="仿宋" w:hAnsi="仿宋" w:hint="eastAsia"/>
          <w:sz w:val="28"/>
          <w:szCs w:val="28"/>
        </w:rPr>
        <w:t>贫困户</w:t>
      </w:r>
      <w:r w:rsidRPr="001D60F1">
        <w:rPr>
          <w:rFonts w:ascii="仿宋" w:eastAsia="仿宋" w:hAnsi="仿宋" w:hint="eastAsia"/>
          <w:sz w:val="28"/>
          <w:szCs w:val="28"/>
        </w:rPr>
        <w:t>”的模式，适时组织</w:t>
      </w:r>
      <w:r w:rsidR="00936898">
        <w:rPr>
          <w:rFonts w:ascii="仿宋" w:eastAsia="仿宋" w:hAnsi="仿宋" w:hint="eastAsia"/>
          <w:sz w:val="28"/>
          <w:szCs w:val="28"/>
        </w:rPr>
        <w:t>旗</w:t>
      </w:r>
      <w:r w:rsidRPr="001D60F1">
        <w:rPr>
          <w:rFonts w:ascii="仿宋" w:eastAsia="仿宋" w:hAnsi="仿宋" w:hint="eastAsia"/>
          <w:sz w:val="28"/>
          <w:szCs w:val="28"/>
        </w:rPr>
        <w:t>内涉农非公企业党组织、合作社党组织与贫困户定向签订农牧产品收购合同，解决市场销路问题。</w:t>
      </w:r>
    </w:p>
    <w:p w:rsidR="000E42A8" w:rsidRPr="001D60F1" w:rsidRDefault="001D60F1" w:rsidP="009368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60F1">
        <w:rPr>
          <w:rFonts w:ascii="仿宋" w:eastAsia="仿宋" w:hAnsi="仿宋" w:hint="eastAsia"/>
          <w:sz w:val="28"/>
          <w:szCs w:val="28"/>
        </w:rPr>
        <w:t>4.精准施训，授人以渔。</w:t>
      </w:r>
      <w:r w:rsidR="00936898">
        <w:rPr>
          <w:rFonts w:ascii="仿宋" w:eastAsia="仿宋" w:hAnsi="仿宋" w:hint="eastAsia"/>
          <w:sz w:val="28"/>
          <w:szCs w:val="28"/>
        </w:rPr>
        <w:t>依托市级包联单位优势，</w:t>
      </w:r>
      <w:r w:rsidRPr="001D60F1">
        <w:rPr>
          <w:rFonts w:ascii="仿宋" w:eastAsia="仿宋" w:hAnsi="仿宋" w:hint="eastAsia"/>
          <w:sz w:val="28"/>
          <w:szCs w:val="28"/>
        </w:rPr>
        <w:t>坚持有的放矢抓培养，因人而异制定措施，积极为缺乏致富技能和门路的贫困户搭</w:t>
      </w:r>
      <w:r w:rsidRPr="001D60F1">
        <w:rPr>
          <w:rFonts w:ascii="仿宋" w:eastAsia="仿宋" w:hAnsi="仿宋" w:hint="eastAsia"/>
          <w:sz w:val="28"/>
          <w:szCs w:val="28"/>
        </w:rPr>
        <w:lastRenderedPageBreak/>
        <w:t>建培训、扶持、信息平台，加大自身“造血”功能，实现务工有能、创业有方。借助脱贫致富党员远程教育平台，结合送课上门等方式，分期分批举办种植养殖、</w:t>
      </w:r>
      <w:r w:rsidR="00936898">
        <w:rPr>
          <w:rFonts w:ascii="仿宋" w:eastAsia="仿宋" w:hAnsi="仿宋" w:hint="eastAsia"/>
          <w:sz w:val="28"/>
          <w:szCs w:val="28"/>
        </w:rPr>
        <w:t>焊接</w:t>
      </w:r>
      <w:r w:rsidRPr="001D60F1">
        <w:rPr>
          <w:rFonts w:ascii="仿宋" w:eastAsia="仿宋" w:hAnsi="仿宋" w:hint="eastAsia"/>
          <w:sz w:val="28"/>
          <w:szCs w:val="28"/>
        </w:rPr>
        <w:t>、烹饪技术、家政服务等多种就业技能培训，完成培训后，积极为帮扶对象提供就业创业指导，推动贫困户群众脱贫致富。</w:t>
      </w:r>
    </w:p>
    <w:sectPr w:rsidR="000E42A8" w:rsidRPr="001D60F1" w:rsidSect="00DF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2A8"/>
    <w:rsid w:val="000E42A8"/>
    <w:rsid w:val="001D60F1"/>
    <w:rsid w:val="007C1E2C"/>
    <w:rsid w:val="00936898"/>
    <w:rsid w:val="00DF5198"/>
    <w:rsid w:val="00DF7117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2018-12-25T02:29:00Z</dcterms:created>
  <dcterms:modified xsi:type="dcterms:W3CDTF">2018-12-25T02:42:00Z</dcterms:modified>
</cp:coreProperties>
</file>