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00" w:firstLineChars="250"/>
        <w:jc w:val="center"/>
        <w:rPr>
          <w:rFonts w:hint="eastAsia" w:asciiTheme="minorEastAsia" w:hAnsiTheme="minorEastAsia"/>
          <w:sz w:val="44"/>
          <w:szCs w:val="44"/>
        </w:rPr>
      </w:pPr>
      <w:bookmarkStart w:id="0" w:name="_GoBack"/>
      <w:bookmarkEnd w:id="0"/>
      <w:r>
        <w:rPr>
          <w:rFonts w:hint="eastAsia" w:asciiTheme="minorEastAsia" w:hAnsiTheme="minorEastAsia"/>
          <w:sz w:val="44"/>
          <w:szCs w:val="44"/>
          <w:lang w:eastAsia="zh-CN"/>
        </w:rPr>
        <w:t>东孟家段</w:t>
      </w:r>
      <w:r>
        <w:rPr>
          <w:rFonts w:hint="eastAsia" w:asciiTheme="minorEastAsia" w:hAnsiTheme="minorEastAsia"/>
          <w:sz w:val="44"/>
          <w:szCs w:val="44"/>
        </w:rPr>
        <w:t>村党支部基本情况</w:t>
      </w:r>
    </w:p>
    <w:p>
      <w:pPr>
        <w:pStyle w:val="2"/>
        <w:spacing w:before="0" w:beforeAutospacing="0" w:after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一、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东孟家段</w:t>
      </w:r>
      <w:r>
        <w:rPr>
          <w:rFonts w:hint="eastAsia" w:ascii="仿宋" w:hAnsi="仿宋" w:eastAsia="仿宋"/>
          <w:color w:val="000000"/>
          <w:sz w:val="32"/>
          <w:szCs w:val="32"/>
        </w:rPr>
        <w:t>村</w:t>
      </w:r>
      <w:r>
        <w:rPr>
          <w:rFonts w:ascii="仿宋" w:hAnsi="仿宋" w:eastAsia="仿宋"/>
          <w:color w:val="000000"/>
          <w:sz w:val="32"/>
          <w:szCs w:val="32"/>
        </w:rPr>
        <w:t>村基本情况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东孟家段</w:t>
      </w:r>
      <w:r>
        <w:rPr>
          <w:rFonts w:ascii="仿宋" w:hAnsi="仿宋" w:eastAsia="仿宋"/>
          <w:color w:val="000000"/>
          <w:sz w:val="32"/>
          <w:szCs w:val="32"/>
        </w:rPr>
        <w:t>村位于八</w:t>
      </w:r>
      <w:r>
        <w:rPr>
          <w:rFonts w:hint="eastAsia" w:ascii="仿宋" w:hAnsi="仿宋" w:eastAsia="仿宋"/>
          <w:color w:val="000000"/>
          <w:sz w:val="32"/>
          <w:szCs w:val="32"/>
        </w:rPr>
        <w:t>仙筒</w:t>
      </w:r>
      <w:r>
        <w:rPr>
          <w:rFonts w:ascii="仿宋" w:hAnsi="仿宋" w:eastAsia="仿宋"/>
          <w:color w:val="000000"/>
          <w:sz w:val="32"/>
          <w:szCs w:val="32"/>
        </w:rPr>
        <w:t>镇北部，</w:t>
      </w:r>
      <w:r>
        <w:rPr>
          <w:rFonts w:hint="eastAsia" w:ascii="仿宋" w:hAnsi="仿宋" w:eastAsia="仿宋"/>
          <w:sz w:val="32"/>
          <w:szCs w:val="32"/>
        </w:rPr>
        <w:t>全村党员人数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人，村民代表7人，享受农村最低保障待遇人员共计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2人，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户。201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8年</w:t>
      </w:r>
      <w:r>
        <w:rPr>
          <w:rFonts w:hint="eastAsia" w:ascii="仿宋" w:hAnsi="仿宋" w:eastAsia="仿宋"/>
          <w:sz w:val="32"/>
          <w:szCs w:val="32"/>
        </w:rPr>
        <w:t>贫困户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户1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人。</w:t>
      </w:r>
    </w:p>
    <w:p>
      <w:pPr>
        <w:pStyle w:val="2"/>
        <w:spacing w:before="0" w:beforeAutospacing="0" w:after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二、主要工作开展情况</w:t>
      </w:r>
    </w:p>
    <w:p>
      <w:pPr>
        <w:pStyle w:val="2"/>
        <w:spacing w:before="0" w:beforeAutospacing="0" w:after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1、抓班子，建制度，推进村组织建设。</w:t>
      </w:r>
    </w:p>
    <w:p>
      <w:pPr>
        <w:pStyle w:val="2"/>
        <w:spacing w:before="0" w:beforeAutospacing="0" w:after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　</w:t>
      </w:r>
      <w:r>
        <w:rPr>
          <w:rFonts w:ascii="宋体" w:hAnsi="宋体" w:eastAsia="仿宋"/>
          <w:color w:val="000000"/>
          <w:sz w:val="32"/>
          <w:szCs w:val="32"/>
        </w:rPr>
        <w:t> </w:t>
      </w:r>
      <w:r>
        <w:rPr>
          <w:rFonts w:ascii="仿宋" w:hAnsi="仿宋" w:eastAsia="仿宋"/>
          <w:color w:val="000000"/>
          <w:sz w:val="32"/>
          <w:szCs w:val="32"/>
        </w:rPr>
        <w:t xml:space="preserve"> 增强村两委的凝聚力和战斗力，调动在村两委的主动性、积极性，确保村各项工作运转有序。一是加强制度建设，推行村务公开。建立健全村组织的规章制度，特别是在村财管理方面，健全“</w:t>
      </w:r>
      <w:r>
        <w:rPr>
          <w:rFonts w:hint="eastAsia" w:ascii="仿宋" w:hAnsi="仿宋" w:eastAsia="仿宋"/>
          <w:color w:val="000000"/>
          <w:sz w:val="32"/>
          <w:szCs w:val="32"/>
        </w:rPr>
        <w:t>532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工作</w:t>
      </w:r>
      <w:r>
        <w:rPr>
          <w:rFonts w:ascii="仿宋" w:hAnsi="仿宋" w:eastAsia="仿宋"/>
          <w:color w:val="000000"/>
          <w:sz w:val="32"/>
          <w:szCs w:val="32"/>
        </w:rPr>
        <w:t>制度，充分发挥理财监督小组的作用，修建村务公开栏，加强以财务为主的村务公开工作，让群众及时方便地了解村务和村财使用情况，增强了群众对村两委的信任。二是完善村级活动场所建设，开展争创党建示范点活动。同时开展了争创区级党建示范点活动，通过争创活动，推动村党建工作上新台阶。三是认真开展学习实践科学发展观活动。</w:t>
      </w:r>
      <w:r>
        <w:rPr>
          <w:rFonts w:hint="eastAsia" w:ascii="仿宋" w:hAnsi="仿宋" w:eastAsia="仿宋"/>
          <w:color w:val="000000"/>
          <w:sz w:val="32"/>
          <w:szCs w:val="32"/>
        </w:rPr>
        <w:t>2017年组织党员学习十九大工作报告，</w:t>
      </w:r>
      <w:r>
        <w:rPr>
          <w:rFonts w:ascii="仿宋" w:hAnsi="仿宋" w:eastAsia="仿宋"/>
          <w:color w:val="000000"/>
          <w:sz w:val="32"/>
          <w:szCs w:val="32"/>
        </w:rPr>
        <w:t>村支部按照上级党委学习实践活动的工作部署，成立了学习实践活动领导小组，制定了实施</w:t>
      </w:r>
      <w:r>
        <w:fldChar w:fldCharType="begin"/>
      </w:r>
      <w:r>
        <w:instrText xml:space="preserve"> HYPERLINK "http://www.5ykj.com/Article/" </w:instrText>
      </w:r>
      <w:r>
        <w:fldChar w:fldCharType="separate"/>
      </w:r>
      <w:r>
        <w:rPr>
          <w:rStyle w:val="5"/>
          <w:rFonts w:ascii="仿宋" w:hAnsi="仿宋" w:eastAsia="仿宋"/>
          <w:color w:val="333333"/>
          <w:sz w:val="32"/>
          <w:szCs w:val="32"/>
          <w:u w:val="none"/>
        </w:rPr>
        <w:t>方案</w:t>
      </w:r>
      <w:r>
        <w:rPr>
          <w:rStyle w:val="5"/>
          <w:rFonts w:ascii="仿宋" w:hAnsi="仿宋" w:eastAsia="仿宋"/>
          <w:color w:val="333333"/>
          <w:sz w:val="32"/>
          <w:szCs w:val="32"/>
          <w:u w:val="none"/>
        </w:rPr>
        <w:fldChar w:fldCharType="end"/>
      </w:r>
      <w:r>
        <w:rPr>
          <w:rFonts w:ascii="仿宋" w:hAnsi="仿宋" w:eastAsia="仿宋"/>
          <w:color w:val="000000"/>
          <w:sz w:val="32"/>
          <w:szCs w:val="32"/>
        </w:rPr>
        <w:t>，召开了动员大会。村支部组</w:t>
      </w:r>
      <w:r>
        <w:rPr>
          <w:rFonts w:hint="eastAsia" w:ascii="仿宋" w:hAnsi="仿宋" w:eastAsia="仿宋"/>
          <w:color w:val="000000"/>
          <w:sz w:val="32"/>
          <w:szCs w:val="32"/>
        </w:rPr>
        <w:t>织</w:t>
      </w:r>
      <w:r>
        <w:rPr>
          <w:rFonts w:ascii="仿宋" w:hAnsi="仿宋" w:eastAsia="仿宋"/>
          <w:color w:val="000000"/>
          <w:sz w:val="32"/>
          <w:szCs w:val="32"/>
        </w:rPr>
        <w:t>全体党员学习，同时针对走访和分析检查阶段群众反映的问题，力所能及的为群众办理实事，解决了茶厂用电不足的困难，使学习活动做到党员受教育、群众得实惠。</w:t>
      </w:r>
    </w:p>
    <w:p>
      <w:pPr>
        <w:pStyle w:val="2"/>
        <w:spacing w:before="0" w:beforeAutospacing="0" w:after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2、抓基础、增设施，改善生产生活条件。</w:t>
      </w:r>
    </w:p>
    <w:p>
      <w:pPr>
        <w:pStyle w:val="2"/>
        <w:spacing w:before="0" w:beforeAutospacing="0" w:after="0" w:afterAutospacing="0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基础设施落后是制约农村发展的主要原因之一，改善基础设施条件是促进农村各项事业发展的前提，</w:t>
      </w:r>
      <w:r>
        <w:rPr>
          <w:rFonts w:hint="eastAsia" w:ascii="仿宋" w:hAnsi="仿宋" w:eastAsia="仿宋"/>
          <w:color w:val="000000"/>
          <w:sz w:val="32"/>
          <w:szCs w:val="32"/>
        </w:rPr>
        <w:t>新树林</w:t>
      </w:r>
      <w:r>
        <w:rPr>
          <w:rFonts w:ascii="仿宋" w:hAnsi="仿宋" w:eastAsia="仿宋"/>
          <w:color w:val="000000"/>
          <w:sz w:val="32"/>
          <w:szCs w:val="32"/>
        </w:rPr>
        <w:t>村以基础设施为突破口，把改善基础设施作为重中之重的工作来抓，两年来，</w:t>
      </w:r>
      <w:r>
        <w:rPr>
          <w:rFonts w:hint="eastAsia" w:ascii="仿宋" w:hAnsi="仿宋" w:eastAsia="仿宋"/>
          <w:color w:val="000000"/>
          <w:sz w:val="32"/>
          <w:szCs w:val="32"/>
        </w:rPr>
        <w:t>新树林</w:t>
      </w:r>
      <w:r>
        <w:rPr>
          <w:rFonts w:ascii="仿宋" w:hAnsi="仿宋" w:eastAsia="仿宋"/>
          <w:color w:val="000000"/>
          <w:sz w:val="32"/>
          <w:szCs w:val="32"/>
        </w:rPr>
        <w:t>村在上级有关部门的支持下，投入资金</w:t>
      </w:r>
      <w:r>
        <w:rPr>
          <w:rFonts w:hint="eastAsia" w:ascii="仿宋" w:hAnsi="仿宋" w:eastAsia="仿宋"/>
          <w:color w:val="000000"/>
          <w:sz w:val="32"/>
          <w:szCs w:val="32"/>
        </w:rPr>
        <w:t>100多</w:t>
      </w:r>
      <w:r>
        <w:rPr>
          <w:rFonts w:ascii="仿宋" w:hAnsi="仿宋" w:eastAsia="仿宋"/>
          <w:color w:val="000000"/>
          <w:sz w:val="32"/>
          <w:szCs w:val="32"/>
        </w:rPr>
        <w:t>万改善生产、生活条件。</w:t>
      </w:r>
    </w:p>
    <w:p>
      <w:pPr>
        <w:pStyle w:val="2"/>
        <w:spacing w:before="0" w:beforeAutospacing="0" w:after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3、抓生产，引项目，促进农村经济发展。</w:t>
      </w:r>
    </w:p>
    <w:p>
      <w:pPr>
        <w:pStyle w:val="2"/>
        <w:spacing w:before="0" w:beforeAutospacing="0" w:after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近年来，村两委带领村民紧紧抓住“全区新一轮开发性生产”这一契机，对山场进行大刀阔斧的开发，大力发展</w:t>
      </w:r>
      <w:r>
        <w:rPr>
          <w:rFonts w:hint="eastAsia" w:ascii="仿宋" w:hAnsi="仿宋" w:eastAsia="仿宋"/>
          <w:color w:val="000000"/>
          <w:sz w:val="32"/>
          <w:szCs w:val="32"/>
        </w:rPr>
        <w:t>养殖、</w:t>
      </w:r>
      <w:r>
        <w:rPr>
          <w:rFonts w:ascii="仿宋" w:hAnsi="仿宋" w:eastAsia="仿宋"/>
          <w:color w:val="000000"/>
          <w:sz w:val="32"/>
          <w:szCs w:val="32"/>
        </w:rPr>
        <w:t>种植</w:t>
      </w:r>
      <w:r>
        <w:rPr>
          <w:rFonts w:hint="eastAsia" w:ascii="仿宋" w:hAnsi="仿宋" w:eastAsia="仿宋"/>
          <w:color w:val="000000"/>
          <w:sz w:val="32"/>
          <w:szCs w:val="32"/>
        </w:rPr>
        <w:t>业</w:t>
      </w:r>
      <w:r>
        <w:rPr>
          <w:rFonts w:ascii="仿宋" w:hAnsi="仿宋" w:eastAsia="仿宋"/>
          <w:color w:val="000000"/>
          <w:sz w:val="32"/>
          <w:szCs w:val="32"/>
        </w:rPr>
        <w:t>。村创造性地采用“党支部+企业+农户”的形式，以村两委带头种植</w:t>
      </w:r>
      <w:r>
        <w:rPr>
          <w:rFonts w:hint="eastAsia" w:ascii="仿宋" w:hAnsi="仿宋" w:eastAsia="仿宋"/>
          <w:color w:val="000000"/>
          <w:sz w:val="32"/>
          <w:szCs w:val="32"/>
        </w:rPr>
        <w:t>、养殖业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引进牧原公司，</w:t>
      </w:r>
      <w:r>
        <w:rPr>
          <w:rFonts w:ascii="仿宋" w:hAnsi="仿宋" w:eastAsia="仿宋"/>
          <w:color w:val="000000"/>
          <w:sz w:val="32"/>
          <w:szCs w:val="32"/>
        </w:rPr>
        <w:t>村民逐步推广，企业统一采购的运作模式，带动了群众共同致富。</w:t>
      </w:r>
    </w:p>
    <w:p>
      <w:pPr>
        <w:pStyle w:val="2"/>
        <w:spacing w:before="0" w:beforeAutospacing="0" w:after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　　4、抓卫生，促环境，整治村容村貌。</w:t>
      </w:r>
    </w:p>
    <w:p>
      <w:pPr>
        <w:pStyle w:val="2"/>
        <w:spacing w:before="0" w:beforeAutospacing="0" w:after="0" w:afterAutospacing="0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针对村容村貌脏、差、乱现象，两年来，</w:t>
      </w:r>
      <w:r>
        <w:rPr>
          <w:rFonts w:hint="eastAsia" w:ascii="仿宋" w:hAnsi="仿宋" w:eastAsia="仿宋"/>
          <w:color w:val="000000"/>
          <w:sz w:val="32"/>
          <w:szCs w:val="32"/>
        </w:rPr>
        <w:t>新树林</w:t>
      </w:r>
      <w:r>
        <w:rPr>
          <w:rFonts w:ascii="仿宋" w:hAnsi="仿宋" w:eastAsia="仿宋"/>
          <w:color w:val="000000"/>
          <w:sz w:val="32"/>
          <w:szCs w:val="32"/>
        </w:rPr>
        <w:t>村积极开展家园清洁活动，并以此为契机，加大宣传，提高村民的环境卫生意识，增强群众积极性和主动性，逐步改变了村庄“污水乱泼、垃圾乱倒、柴草乱跺、家禽乱跑”的现象。两年来，村两委</w:t>
      </w:r>
      <w:r>
        <w:rPr>
          <w:rFonts w:hint="eastAsia" w:ascii="仿宋" w:hAnsi="仿宋" w:eastAsia="仿宋"/>
          <w:color w:val="000000"/>
          <w:sz w:val="32"/>
          <w:szCs w:val="32"/>
        </w:rPr>
        <w:t>包街包户搞好环境卫生，建立奖惩机制。</w:t>
      </w:r>
    </w:p>
    <w:p>
      <w:pPr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125"/>
    <w:rsid w:val="00A2694F"/>
    <w:rsid w:val="00CD6B7D"/>
    <w:rsid w:val="00D45125"/>
    <w:rsid w:val="00DF1EB7"/>
    <w:rsid w:val="06486134"/>
    <w:rsid w:val="1345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158</Words>
  <Characters>902</Characters>
  <Lines>7</Lines>
  <Paragraphs>2</Paragraphs>
  <TotalTime>25</TotalTime>
  <ScaleCrop>false</ScaleCrop>
  <LinksUpToDate>false</LinksUpToDate>
  <CharactersWithSpaces>1058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2018-09-06T02:14:00Z</dcterms:created>
  <dc:creator>User</dc:creator>
  <cp:lastModifiedBy>半夏冷殇〃❀╲</cp:lastModifiedBy>
  <dcterms:modified xsi:type="dcterms:W3CDTF">2019-08-01T12:46:00Z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