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85" w:rsidRPr="00AD07D8" w:rsidRDefault="00E87A85" w:rsidP="00E87A85">
      <w:pPr>
        <w:pStyle w:val="a5"/>
        <w:shd w:val="clear" w:color="auto" w:fill="FFFFFF"/>
        <w:spacing w:before="150" w:beforeAutospacing="0" w:after="0" w:afterAutospacing="0" w:line="405" w:lineRule="atLeast"/>
        <w:ind w:firstLineChars="400" w:firstLine="1767"/>
        <w:rPr>
          <w:rFonts w:asciiTheme="majorEastAsia" w:eastAsiaTheme="majorEastAsia" w:hAnsiTheme="majorEastAsia" w:cs="Arial" w:hint="eastAsia"/>
          <w:b/>
          <w:color w:val="222222"/>
          <w:sz w:val="44"/>
          <w:szCs w:val="44"/>
        </w:rPr>
      </w:pPr>
      <w:r w:rsidRPr="00AD07D8">
        <w:rPr>
          <w:rFonts w:asciiTheme="majorEastAsia" w:eastAsiaTheme="majorEastAsia" w:hAnsiTheme="majorEastAsia" w:cs="Arial" w:hint="eastAsia"/>
          <w:b/>
          <w:color w:val="222222"/>
          <w:sz w:val="44"/>
          <w:szCs w:val="44"/>
        </w:rPr>
        <w:t>党支部书记公开承诺书</w:t>
      </w:r>
    </w:p>
    <w:p w:rsidR="00E87A85" w:rsidRPr="00AD07D8" w:rsidRDefault="00E87A85" w:rsidP="00E87A85">
      <w:pPr>
        <w:pStyle w:val="a5"/>
        <w:shd w:val="clear" w:color="auto" w:fill="FFFFFF"/>
        <w:spacing w:before="150" w:beforeAutospacing="0" w:after="0" w:afterAutospacing="0" w:line="405" w:lineRule="atLeast"/>
        <w:ind w:leftChars="150" w:left="330" w:firstLineChars="550" w:firstLine="2429"/>
        <w:rPr>
          <w:rFonts w:asciiTheme="majorEastAsia" w:eastAsiaTheme="majorEastAsia" w:hAnsiTheme="majorEastAsia" w:cs="Arial" w:hint="eastAsia"/>
          <w:b/>
          <w:color w:val="222222"/>
          <w:sz w:val="44"/>
          <w:szCs w:val="44"/>
        </w:rPr>
      </w:pPr>
    </w:p>
    <w:p w:rsidR="00E87A85" w:rsidRPr="00F30119" w:rsidRDefault="00E87A85" w:rsidP="00E87A85">
      <w:pPr>
        <w:pStyle w:val="a5"/>
        <w:numPr>
          <w:ilvl w:val="0"/>
          <w:numId w:val="1"/>
        </w:numPr>
        <w:shd w:val="clear" w:color="auto" w:fill="FFFFFF"/>
        <w:spacing w:before="150" w:beforeAutospacing="0" w:after="0" w:afterAutospacing="0" w:line="405" w:lineRule="atLeast"/>
        <w:rPr>
          <w:rFonts w:ascii="仿宋" w:eastAsia="仿宋" w:hAnsi="仿宋" w:cs="Arial" w:hint="eastAsia"/>
          <w:color w:val="222222"/>
          <w:sz w:val="32"/>
          <w:szCs w:val="32"/>
        </w:rPr>
      </w:pPr>
      <w:r w:rsidRPr="00AD07D8">
        <w:rPr>
          <w:rFonts w:ascii="仿宋" w:eastAsia="仿宋" w:hAnsi="仿宋" w:cs="Arial"/>
          <w:color w:val="222222"/>
          <w:sz w:val="32"/>
          <w:szCs w:val="32"/>
        </w:rPr>
        <w:t>以</w:t>
      </w:r>
      <w:r w:rsidRPr="00AD07D8">
        <w:rPr>
          <w:rFonts w:ascii="仿宋" w:eastAsia="仿宋" w:hAnsi="仿宋" w:cs="Arial" w:hint="eastAsia"/>
          <w:color w:val="222222"/>
          <w:sz w:val="32"/>
          <w:szCs w:val="32"/>
        </w:rPr>
        <w:t>习近平新时代中国特色社会主义思想为指导，</w:t>
      </w:r>
      <w:r w:rsidRPr="00AD07D8">
        <w:rPr>
          <w:rFonts w:ascii="仿宋" w:eastAsia="仿宋" w:hAnsi="仿宋" w:cs="Arial"/>
          <w:color w:val="222222"/>
          <w:sz w:val="32"/>
          <w:szCs w:val="32"/>
        </w:rPr>
        <w:t>坚定理想和信念，在政治上与党中央和上级党委持续高度一致，建设礼貌、高效、廉洁的基层党组织</w:t>
      </w:r>
      <w:r w:rsidRPr="00AD07D8">
        <w:rPr>
          <w:rFonts w:ascii="仿宋" w:eastAsia="仿宋" w:hAnsi="仿宋" w:cs="Arial" w:hint="eastAsia"/>
          <w:color w:val="222222"/>
          <w:sz w:val="32"/>
          <w:szCs w:val="32"/>
        </w:rPr>
        <w:t>。</w:t>
      </w:r>
    </w:p>
    <w:p w:rsidR="00E87A85" w:rsidRDefault="00E87A85" w:rsidP="00E87A85">
      <w:pPr>
        <w:pStyle w:val="a5"/>
        <w:numPr>
          <w:ilvl w:val="0"/>
          <w:numId w:val="1"/>
        </w:numPr>
        <w:shd w:val="clear" w:color="auto" w:fill="FFFFFF"/>
        <w:spacing w:before="150" w:beforeAutospacing="0" w:after="0" w:afterAutospacing="0" w:line="405" w:lineRule="atLeast"/>
        <w:rPr>
          <w:rFonts w:ascii="仿宋" w:eastAsia="仿宋" w:hAnsi="仿宋" w:cs="Arial" w:hint="eastAsia"/>
          <w:color w:val="222222"/>
          <w:sz w:val="32"/>
          <w:szCs w:val="32"/>
        </w:rPr>
      </w:pPr>
      <w:r w:rsidRPr="00AD07D8">
        <w:rPr>
          <w:rFonts w:ascii="仿宋" w:eastAsia="仿宋" w:hAnsi="仿宋" w:cs="Arial"/>
          <w:color w:val="222222"/>
          <w:sz w:val="32"/>
          <w:szCs w:val="32"/>
        </w:rPr>
        <w:t>大力加强领导班子建设，不断提高班子成员领导水平和决策潜力。坚持并完善中心组理论学习制度，每月组织一次中心组成员集中学习，着力提高班子成员理论素养和领导潜力，认真贯彻民主集中制原则，坚持重大问题群众研究。工作中坚持科学发展，推动改革创新，落实整改措施，着重提高全体党员</w:t>
      </w:r>
      <w:r w:rsidRPr="00AD07D8">
        <w:rPr>
          <w:rFonts w:ascii="仿宋" w:eastAsia="仿宋" w:hAnsi="仿宋" w:cs="Arial" w:hint="eastAsia"/>
          <w:color w:val="222222"/>
          <w:sz w:val="32"/>
          <w:szCs w:val="32"/>
        </w:rPr>
        <w:t>初心和使命感</w:t>
      </w:r>
    </w:p>
    <w:p w:rsidR="00E87A85" w:rsidRPr="00AD07D8" w:rsidRDefault="00E87A85" w:rsidP="00E87A85">
      <w:pPr>
        <w:pStyle w:val="a5"/>
        <w:numPr>
          <w:ilvl w:val="0"/>
          <w:numId w:val="1"/>
        </w:numPr>
        <w:shd w:val="clear" w:color="auto" w:fill="FFFFFF"/>
        <w:spacing w:before="150" w:beforeAutospacing="0" w:after="0" w:afterAutospacing="0" w:line="405" w:lineRule="atLeast"/>
        <w:rPr>
          <w:rFonts w:ascii="仿宋" w:eastAsia="仿宋" w:hAnsi="仿宋" w:cs="Arial" w:hint="eastAsia"/>
          <w:color w:val="222222"/>
          <w:sz w:val="32"/>
          <w:szCs w:val="32"/>
        </w:rPr>
      </w:pPr>
      <w:r>
        <w:rPr>
          <w:rFonts w:ascii="仿宋" w:eastAsia="仿宋" w:hAnsi="仿宋" w:cs="Arial" w:hint="eastAsia"/>
          <w:color w:val="222222"/>
          <w:sz w:val="32"/>
          <w:szCs w:val="32"/>
        </w:rPr>
        <w:t>狠抓水利工程的建设。负责全旗水利水土保持、人因等高程的前期基础测绘，编制水利工程规划规划，防洪减灾，水利项目的前期初步测量、初步设计，水利项目技术型分析和可行性论证，水利科学技术推广等工作。</w:t>
      </w:r>
    </w:p>
    <w:p w:rsidR="00E87A85" w:rsidRDefault="00E87A85" w:rsidP="00E87A85">
      <w:pPr>
        <w:pStyle w:val="a5"/>
        <w:shd w:val="clear" w:color="auto" w:fill="FFFFFF"/>
        <w:spacing w:before="150" w:beforeAutospacing="0" w:after="0" w:afterAutospacing="0" w:line="405" w:lineRule="atLeast"/>
        <w:ind w:left="480" w:hangingChars="150" w:hanging="480"/>
        <w:rPr>
          <w:rFonts w:ascii="仿宋" w:eastAsia="仿宋" w:hAnsi="仿宋" w:cs="Arial" w:hint="eastAsia"/>
          <w:color w:val="222222"/>
          <w:sz w:val="32"/>
          <w:szCs w:val="32"/>
        </w:rPr>
      </w:pPr>
      <w:r>
        <w:rPr>
          <w:rFonts w:ascii="仿宋" w:eastAsia="仿宋" w:hAnsi="仿宋" w:cs="Arial" w:hint="eastAsia"/>
          <w:color w:val="222222"/>
          <w:sz w:val="32"/>
          <w:szCs w:val="32"/>
        </w:rPr>
        <w:t>4、</w:t>
      </w:r>
      <w:r w:rsidRPr="00AD07D8">
        <w:rPr>
          <w:rFonts w:ascii="仿宋" w:eastAsia="仿宋" w:hAnsi="仿宋" w:cs="Arial"/>
          <w:color w:val="222222"/>
          <w:sz w:val="32"/>
          <w:szCs w:val="32"/>
        </w:rPr>
        <w:t>坚持“三会一课”制度，搞好党员教育，组织党员、干部认真学习党的理论和方针政策以及专业技术业务、文化知识，不断提高自身素质，着力打造学习型党组织。</w:t>
      </w:r>
    </w:p>
    <w:p w:rsidR="00E87A85" w:rsidRPr="00AD07D8" w:rsidRDefault="00E87A85" w:rsidP="00E87A85">
      <w:pPr>
        <w:pStyle w:val="a5"/>
        <w:shd w:val="clear" w:color="auto" w:fill="FFFFFF"/>
        <w:spacing w:before="150" w:beforeAutospacing="0" w:after="0" w:afterAutospacing="0" w:line="405" w:lineRule="atLeast"/>
        <w:ind w:left="480" w:hangingChars="150" w:hanging="480"/>
        <w:rPr>
          <w:rFonts w:ascii="仿宋" w:eastAsia="仿宋" w:hAnsi="仿宋" w:cs="Arial" w:hint="eastAsia"/>
          <w:color w:val="222222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5、</w:t>
      </w:r>
      <w:r w:rsidRPr="00AD07D8">
        <w:rPr>
          <w:rFonts w:ascii="仿宋" w:eastAsia="仿宋" w:hAnsi="仿宋" w:cs="黑体" w:hint="eastAsia"/>
          <w:sz w:val="32"/>
          <w:szCs w:val="32"/>
        </w:rPr>
        <w:t>组织制定推进“两学一做”学习教育常态化制度化具体实施意见，推动本部门学习教育融入日常、抓在经常，形成常态、发挥长效。做到政治合格、执行纪律合格、品德合格、发挥作用合格。</w:t>
      </w:r>
    </w:p>
    <w:p w:rsidR="00E87A85" w:rsidRPr="00AD07D8" w:rsidRDefault="00E87A85" w:rsidP="00E87A85">
      <w:pPr>
        <w:pStyle w:val="a6"/>
        <w:spacing w:line="560" w:lineRule="exact"/>
        <w:ind w:left="480" w:hangingChars="150" w:hanging="48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Pr="00AD07D8">
        <w:rPr>
          <w:rFonts w:ascii="仿宋" w:eastAsia="仿宋" w:hAnsi="仿宋" w:cs="黑体" w:hint="eastAsia"/>
          <w:sz w:val="32"/>
          <w:szCs w:val="32"/>
        </w:rPr>
        <w:t>组织推进“三务公开”工作，将党务、政务、和财务工作做到公开透明，让广大职工参与监督。</w:t>
      </w:r>
    </w:p>
    <w:p w:rsidR="00E87A85" w:rsidRPr="00AD07D8" w:rsidRDefault="00E87A85" w:rsidP="00E87A85">
      <w:pPr>
        <w:pStyle w:val="a6"/>
        <w:spacing w:line="560" w:lineRule="exact"/>
        <w:ind w:left="480" w:hangingChars="150" w:hanging="480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7、</w:t>
      </w:r>
      <w:r w:rsidRPr="00AD07D8">
        <w:rPr>
          <w:rFonts w:ascii="仿宋" w:eastAsia="仿宋" w:hAnsi="仿宋" w:cs="黑体" w:hint="eastAsia"/>
          <w:sz w:val="32"/>
          <w:szCs w:val="32"/>
        </w:rPr>
        <w:t>严格落实意识形态领域的工作，贯彻落实上级关于意识形态的决策部署，制定工作方案，全程参与监督落实情</w:t>
      </w:r>
      <w:r>
        <w:rPr>
          <w:rFonts w:ascii="仿宋" w:eastAsia="仿宋" w:hAnsi="仿宋" w:cs="黑体" w:hint="eastAsia"/>
          <w:sz w:val="32"/>
          <w:szCs w:val="32"/>
        </w:rPr>
        <w:t xml:space="preserve"> </w:t>
      </w:r>
      <w:r w:rsidRPr="00AD07D8">
        <w:rPr>
          <w:rFonts w:ascii="仿宋" w:eastAsia="仿宋" w:hAnsi="仿宋" w:cs="黑体" w:hint="eastAsia"/>
          <w:sz w:val="32"/>
          <w:szCs w:val="32"/>
        </w:rPr>
        <w:lastRenderedPageBreak/>
        <w:t>况。</w:t>
      </w:r>
    </w:p>
    <w:p w:rsidR="00E87A85" w:rsidRPr="00AD07D8" w:rsidRDefault="00E87A85" w:rsidP="00E87A85">
      <w:pPr>
        <w:pStyle w:val="a6"/>
        <w:spacing w:line="560" w:lineRule="exact"/>
        <w:ind w:left="480" w:hangingChars="150" w:hanging="48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8、</w:t>
      </w:r>
      <w:r w:rsidRPr="00AD07D8">
        <w:rPr>
          <w:rFonts w:ascii="仿宋" w:eastAsia="仿宋" w:hAnsi="仿宋" w:cs="黑体" w:hint="eastAsia"/>
          <w:sz w:val="32"/>
          <w:szCs w:val="32"/>
        </w:rPr>
        <w:t>全面建立和落实党费日制度，使主动按月足额交纳党费成为党员的习惯和自觉。</w:t>
      </w:r>
    </w:p>
    <w:p w:rsidR="00E87A85" w:rsidRPr="00AD07D8" w:rsidRDefault="00E87A85" w:rsidP="00E87A85">
      <w:pPr>
        <w:pStyle w:val="a6"/>
        <w:spacing w:line="560" w:lineRule="exact"/>
        <w:ind w:left="480" w:hangingChars="150" w:hanging="48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9、</w:t>
      </w:r>
      <w:r w:rsidRPr="00AD07D8">
        <w:rPr>
          <w:rFonts w:ascii="仿宋" w:eastAsia="仿宋" w:hAnsi="仿宋" w:cs="黑体" w:hint="eastAsia"/>
          <w:sz w:val="32"/>
          <w:szCs w:val="32"/>
        </w:rPr>
        <w:t xml:space="preserve">严格落实党员固定活动日党费日、党员积分制管理等制度，从严从实抓好党员发展，持续整顿本单位软弱涣散党组织。 </w:t>
      </w:r>
    </w:p>
    <w:p w:rsidR="00E87A85" w:rsidRPr="00AD07D8" w:rsidRDefault="00E87A85" w:rsidP="00E87A85">
      <w:pPr>
        <w:pStyle w:val="a6"/>
        <w:spacing w:line="560" w:lineRule="exact"/>
        <w:ind w:left="480" w:hangingChars="150" w:hanging="48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10、</w:t>
      </w:r>
      <w:r w:rsidRPr="00AD07D8">
        <w:rPr>
          <w:rFonts w:ascii="仿宋" w:eastAsia="仿宋" w:hAnsi="仿宋" w:cs="黑体" w:hint="eastAsia"/>
          <w:sz w:val="32"/>
          <w:szCs w:val="32"/>
        </w:rPr>
        <w:t xml:space="preserve">抓实本部门基础党务规范化建设工作，推广运用基础党务电子台账，加强痕迹管理，确保每一个党支部都有一套资料完备、管理规范、便于查阅的基础党务台账。 </w:t>
      </w:r>
    </w:p>
    <w:p w:rsidR="00E87A85" w:rsidRDefault="00E87A85" w:rsidP="00E87A85">
      <w:pPr>
        <w:pStyle w:val="a6"/>
        <w:spacing w:line="560" w:lineRule="exact"/>
        <w:ind w:left="480" w:hangingChars="150" w:hanging="480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11、</w:t>
      </w:r>
      <w:r w:rsidRPr="00AD07D8">
        <w:rPr>
          <w:rFonts w:ascii="仿宋" w:eastAsia="仿宋" w:hAnsi="仿宋" w:cs="黑体" w:hint="eastAsia"/>
          <w:sz w:val="32"/>
          <w:szCs w:val="32"/>
        </w:rPr>
        <w:t>结合本单位党员干部思想和工作实际，组织开展党员经常性教育培训</w:t>
      </w:r>
      <w:r>
        <w:rPr>
          <w:rFonts w:ascii="仿宋" w:eastAsia="仿宋" w:hAnsi="仿宋" w:cs="黑体" w:hint="eastAsia"/>
          <w:sz w:val="32"/>
          <w:szCs w:val="32"/>
        </w:rPr>
        <w:t>，提高党员的业务知识和理论水平</w:t>
      </w:r>
      <w:r w:rsidRPr="00AD07D8">
        <w:rPr>
          <w:rFonts w:ascii="仿宋" w:eastAsia="仿宋" w:hAnsi="仿宋" w:cs="黑体" w:hint="eastAsia"/>
          <w:sz w:val="32"/>
          <w:szCs w:val="32"/>
        </w:rPr>
        <w:t xml:space="preserve">。 </w:t>
      </w:r>
    </w:p>
    <w:p w:rsidR="00E87A85" w:rsidRDefault="00E87A85" w:rsidP="00E87A85">
      <w:pPr>
        <w:pStyle w:val="a6"/>
        <w:spacing w:line="560" w:lineRule="exact"/>
        <w:ind w:left="480" w:hangingChars="150" w:hanging="480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12、认真做好发展党员工作，在发展党员过程中，严格按照党章规定来考核，加强党员干部队伍建设，引导党员加强党性修养，提升自身素质。</w:t>
      </w:r>
    </w:p>
    <w:p w:rsidR="00E87A85" w:rsidRDefault="00E87A85" w:rsidP="00E87A85">
      <w:pPr>
        <w:pStyle w:val="a6"/>
        <w:spacing w:line="560" w:lineRule="exact"/>
        <w:ind w:left="480" w:hangingChars="150" w:hanging="480"/>
        <w:rPr>
          <w:rFonts w:ascii="仿宋" w:eastAsia="仿宋" w:hAnsi="仿宋" w:cs="黑体" w:hint="eastAsia"/>
          <w:sz w:val="32"/>
          <w:szCs w:val="32"/>
        </w:rPr>
      </w:pPr>
    </w:p>
    <w:p w:rsidR="00E87A85" w:rsidRDefault="00E87A85" w:rsidP="00E87A85">
      <w:pPr>
        <w:pStyle w:val="a6"/>
        <w:spacing w:line="560" w:lineRule="exact"/>
        <w:ind w:left="480" w:hangingChars="150" w:hanging="480"/>
        <w:rPr>
          <w:rFonts w:ascii="仿宋" w:eastAsia="仿宋" w:hAnsi="仿宋" w:cs="黑体" w:hint="eastAsia"/>
          <w:sz w:val="32"/>
          <w:szCs w:val="32"/>
        </w:rPr>
      </w:pPr>
    </w:p>
    <w:p w:rsidR="00E87A85" w:rsidRDefault="00E87A85" w:rsidP="00E87A85">
      <w:pPr>
        <w:pStyle w:val="a6"/>
        <w:spacing w:line="560" w:lineRule="exact"/>
        <w:ind w:firstLineChars="1750" w:firstLine="5600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水利工程规划所</w:t>
      </w:r>
    </w:p>
    <w:p w:rsidR="00E87A85" w:rsidRDefault="00E87A85" w:rsidP="00E87A85">
      <w:pPr>
        <w:pStyle w:val="a6"/>
        <w:spacing w:line="560" w:lineRule="exact"/>
        <w:ind w:firstLineChars="1950" w:firstLine="6240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赵国均</w:t>
      </w:r>
    </w:p>
    <w:p w:rsidR="00E87A85" w:rsidRDefault="00E87A85" w:rsidP="00E87A85">
      <w:pPr>
        <w:pStyle w:val="a6"/>
        <w:spacing w:line="560" w:lineRule="exact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br/>
      </w:r>
    </w:p>
    <w:p w:rsidR="00E87A85" w:rsidRDefault="00E87A85" w:rsidP="00E87A85">
      <w:pPr>
        <w:pStyle w:val="a6"/>
        <w:spacing w:line="560" w:lineRule="exact"/>
        <w:ind w:left="480" w:hangingChars="150" w:hanging="480"/>
        <w:rPr>
          <w:rFonts w:ascii="仿宋" w:eastAsia="仿宋" w:hAnsi="仿宋" w:cs="黑体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A9" w:rsidRDefault="00DA6AA9" w:rsidP="00E87A85">
      <w:pPr>
        <w:spacing w:after="0"/>
      </w:pPr>
      <w:r>
        <w:separator/>
      </w:r>
    </w:p>
  </w:endnote>
  <w:endnote w:type="continuationSeparator" w:id="0">
    <w:p w:rsidR="00DA6AA9" w:rsidRDefault="00DA6AA9" w:rsidP="00E87A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A9" w:rsidRDefault="00DA6AA9" w:rsidP="00E87A85">
      <w:pPr>
        <w:spacing w:after="0"/>
      </w:pPr>
      <w:r>
        <w:separator/>
      </w:r>
    </w:p>
  </w:footnote>
  <w:footnote w:type="continuationSeparator" w:id="0">
    <w:p w:rsidR="00DA6AA9" w:rsidRDefault="00DA6AA9" w:rsidP="00E87A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58C4"/>
    <w:multiLevelType w:val="hybridMultilevel"/>
    <w:tmpl w:val="B03EB5F8"/>
    <w:lvl w:ilvl="0" w:tplc="834C9A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51F50"/>
    <w:rsid w:val="008B7726"/>
    <w:rsid w:val="00D31D50"/>
    <w:rsid w:val="00DA6AA9"/>
    <w:rsid w:val="00E8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A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A8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A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A8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E87A8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Plain Text"/>
    <w:basedOn w:val="a"/>
    <w:link w:val="Char1"/>
    <w:qFormat/>
    <w:rsid w:val="00E87A85"/>
    <w:pPr>
      <w:widowControl w:val="0"/>
      <w:adjustRightInd/>
      <w:snapToGrid/>
      <w:spacing w:after="0"/>
      <w:jc w:val="both"/>
    </w:pPr>
    <w:rPr>
      <w:rFonts w:asciiTheme="minorEastAsia" w:eastAsiaTheme="minorEastAsia" w:hAnsi="Courier New"/>
      <w:kern w:val="2"/>
      <w:sz w:val="21"/>
    </w:rPr>
  </w:style>
  <w:style w:type="character" w:customStyle="1" w:styleId="Char1">
    <w:name w:val="纯文本 Char"/>
    <w:basedOn w:val="a0"/>
    <w:link w:val="a6"/>
    <w:rsid w:val="00E87A85"/>
    <w:rPr>
      <w:rFonts w:asciiTheme="minorEastAsia" w:eastAsiaTheme="minorEastAsia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2018-11-15T03:43:00Z</dcterms:modified>
</cp:coreProperties>
</file>