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防汛</w:t>
      </w:r>
      <w:r>
        <w:rPr>
          <w:rStyle w:val="5"/>
          <w:rFonts w:hint="eastAsia" w:ascii="Tahoma" w:hAnsi="Tahoma" w:eastAsia="宋体" w:cs="Tahom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抗旱</w:t>
      </w:r>
      <w:bookmarkStart w:id="0" w:name="_GoBack"/>
      <w:bookmarkEnd w:id="0"/>
      <w:r>
        <w:rPr>
          <w:rStyle w:val="5"/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工作实施方案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为切实做好安全防汛，提高对暴雨洪水、防汛突发公共事件应急快速反应和处置能力，最大程度的减少人员伤亡和财产损失，保障辖区经济社会安全稳定和全面、协调、可持续发展。结合我村防汛工作实际，制订本预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一、工作原则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坚持以“三个代表”重要思想为指导，贯彻“以人为本”的方针，遵循“系统规划、综合管理、以防为主、防重于抢”的原则，建立适应本村发展要求的防汛安全体系。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二、建立防汛办公室及防汛办的主要职责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1、在做好本村各项工作的同时,执行镇防汛指挥部下达的防汛应急抢险调动命令，启动防汛应急预案，组织实施避险转移、物资调运、灾民安置，并及时将有关情况上镇防汛应急指挥部。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2、汛情信息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当镇预报即将发生严重洪涝灾害时，村防汛领导小组应及时预警，通知有关区域和防汛各责任单位做好相关准备，并将准备情况和可能出现的问题逐级上报.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3、洪涝灾情信息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(1)洪涝灾害信息主要包括：灾害发生的时间、地点、范围、受灾人口以及群众财产等方面的损失。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(2)洪涝灾情发生后，各单位应在第一时间,在保障人民生命财产安全的前提下,将受灾情况同时上报街道防汛工作领导小组，并对事实灾情组织核实，核实后半小时内上报，为抗灾救灾提供准确依据。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三、预防预警行动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1、思想准备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加强宣传，增强全民预防洪涝灾害和自我保护意识，做好防汛思想准备。对本村范围内的危漏情况,要做到心中有数,对有条件的人员做到汛期劝其离开居住,无条件离开的汛期来时,必将其撤离至安全地域.做到思想上不麻痹,行动上不迟缓.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2、防汛检查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实行以查组织、查工程、查预案、查物资、查通信为主要内容的分级检查制度，发现薄弱环节，要明确责任、限时整改，并及时上报办事处防汛工作领导小组。重点是提前作好危漏房歼灭的转移工作。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四、组织指挥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1、各防汛责任单位汛期均实行24小时值班制度;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  <w:t>2、在暴雨发生灾害时，在及时将受灾群众安全转移的同时将灾害类型、发生时间、发生地点、原因和造成的损失及时上报镇防汛工作领导小组,并及时上报。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A126D"/>
    <w:rsid w:val="76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2019-06-04T07:06:00Z</dcterms:created>
  <dc:creator>Administrator</dc:creator>
  <cp:lastModifiedBy>Administrator</cp:lastModifiedBy>
  <dcterms:modified xsi:type="dcterms:W3CDTF">2019-06-04T08:56:14Z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