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关于对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杨育红、赵忠民、宝云同志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进行发展对象备案的报告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" w:hAnsi="仿宋" w:eastAsia="仿宋"/>
          <w:sz w:val="32"/>
          <w:u w:val="none"/>
        </w:rPr>
      </w:pPr>
      <w:r>
        <w:rPr>
          <w:rFonts w:hint="eastAsia" w:ascii="仿宋" w:hAnsi="仿宋" w:eastAsia="仿宋"/>
          <w:sz w:val="32"/>
          <w:u w:val="none"/>
          <w:lang w:eastAsia="zh-CN"/>
        </w:rPr>
        <w:t>白音他拉</w:t>
      </w:r>
      <w:r>
        <w:rPr>
          <w:rFonts w:hint="eastAsia" w:ascii="仿宋" w:hAnsi="仿宋" w:eastAsia="仿宋"/>
          <w:sz w:val="32"/>
          <w:u w:val="none"/>
        </w:rPr>
        <w:t>党</w:t>
      </w:r>
      <w:r>
        <w:rPr>
          <w:rFonts w:hint="eastAsia" w:ascii="仿宋" w:hAnsi="仿宋" w:eastAsia="仿宋"/>
          <w:sz w:val="32"/>
          <w:u w:val="none"/>
          <w:lang w:eastAsia="zh-CN"/>
        </w:rPr>
        <w:t>（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工</w:t>
      </w:r>
      <w:r>
        <w:rPr>
          <w:rFonts w:hint="eastAsia" w:ascii="仿宋" w:hAnsi="仿宋" w:eastAsia="仿宋"/>
          <w:sz w:val="32"/>
          <w:u w:val="none"/>
          <w:lang w:eastAsia="zh-CN"/>
        </w:rPr>
        <w:t>）</w:t>
      </w:r>
      <w:r>
        <w:rPr>
          <w:rFonts w:hint="eastAsia" w:ascii="仿宋" w:hAnsi="仿宋" w:eastAsia="仿宋"/>
          <w:sz w:val="32"/>
          <w:u w:val="none"/>
        </w:rPr>
        <w:t>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u w:val="none"/>
        </w:rPr>
      </w:pPr>
      <w:r>
        <w:rPr>
          <w:rFonts w:hint="eastAsia" w:ascii="仿宋" w:hAnsi="仿宋" w:eastAsia="仿宋"/>
          <w:sz w:val="32"/>
          <w:u w:val="none"/>
        </w:rPr>
        <w:t>按照发展党员工作有关规定，经支部委员会</w:t>
      </w:r>
      <w:r>
        <w:rPr>
          <w:rFonts w:hint="eastAsia" w:ascii="仿宋" w:hAnsi="仿宋" w:eastAsia="仿宋"/>
          <w:sz w:val="32"/>
          <w:u w:val="none"/>
          <w:lang w:eastAsia="zh-CN"/>
        </w:rPr>
        <w:t>（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党员大会</w:t>
      </w:r>
      <w:r>
        <w:rPr>
          <w:rFonts w:hint="eastAsia" w:ascii="仿宋" w:hAnsi="仿宋" w:eastAsia="仿宋"/>
          <w:sz w:val="32"/>
          <w:u w:val="none"/>
          <w:lang w:eastAsia="zh-CN"/>
        </w:rPr>
        <w:t>）</w:t>
      </w:r>
      <w:r>
        <w:rPr>
          <w:rFonts w:hint="eastAsia" w:ascii="仿宋" w:hAnsi="仿宋" w:eastAsia="仿宋"/>
          <w:sz w:val="32"/>
          <w:u w:val="none"/>
        </w:rPr>
        <w:t>研究，同意</w:t>
      </w:r>
      <w:r>
        <w:rPr>
          <w:rFonts w:hint="eastAsia" w:ascii="仿宋" w:hAnsi="仿宋" w:eastAsia="仿宋"/>
          <w:sz w:val="32"/>
          <w:u w:val="none"/>
          <w:lang w:eastAsia="zh-CN"/>
        </w:rPr>
        <w:t>杨育红、赵忠民、宝云等</w:t>
      </w:r>
      <w:r>
        <w:rPr>
          <w:rFonts w:hint="eastAsia" w:ascii="仿宋" w:hAnsi="仿宋" w:eastAsia="仿宋"/>
          <w:sz w:val="32"/>
          <w:u w:val="none"/>
        </w:rPr>
        <w:t>同志为党员发展对象。现将有关情况报告如下：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忠民，男，蒙古族，初中文化，内蒙古自治区通辽市奈曼旗白音他拉苏木伊和乌苏嘎查人，1971年1月26日出生，身份证号：152326197101264272，该同志于2017年4月提出入党申请，2017年10月被确定为入党积极分子，培养联系人为梁华、张月华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育红，女，汉族，中专文化，内蒙古自治区通辽市奈曼旗白音他拉苏木伊和乌苏嘎查人，1976年6月9日出生，身份证号：371525197606092327，该同志于2017年4月提出入党申请，2017年10月被确定为入党积极分子，培养联系人为张永举、梁玉新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宝云，女，蒙古族，初中文化，内蒙古自治区通辽市奈曼旗白音他拉苏木伊和乌苏嘎查人，1974年1月10日出生，身份证号：152326197401104289，该同志于2017年4月提出入党申请，2017年10月被确定为入党积极分子，培养联系人为宝双喜、韩巴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u w:val="none"/>
        </w:rPr>
      </w:pPr>
      <w:r>
        <w:rPr>
          <w:rFonts w:hint="eastAsia" w:ascii="仿宋" w:hAnsi="仿宋" w:eastAsia="仿宋"/>
          <w:sz w:val="32"/>
          <w:u w:val="none"/>
        </w:rPr>
        <w:t>经过党支部的培养教育考察，在听取培养联系人、党员和群众意见的基础上，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2019</w:t>
      </w:r>
      <w:r>
        <w:rPr>
          <w:rFonts w:hint="eastAsia" w:ascii="仿宋" w:hAnsi="仿宋" w:eastAsia="仿宋"/>
          <w:sz w:val="32"/>
          <w:u w:val="none"/>
        </w:rPr>
        <w:t>年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u w:val="none"/>
        </w:rPr>
        <w:t>月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2</w:t>
      </w:r>
      <w:r>
        <w:rPr>
          <w:rFonts w:hint="eastAsia" w:ascii="仿宋" w:hAnsi="仿宋" w:eastAsia="仿宋"/>
          <w:sz w:val="32"/>
          <w:u w:val="none"/>
        </w:rPr>
        <w:t>日经支部委员会（党员大会）研究，认为</w:t>
      </w:r>
      <w:r>
        <w:rPr>
          <w:rFonts w:hint="eastAsia" w:ascii="仿宋" w:hAnsi="仿宋" w:eastAsia="仿宋"/>
          <w:sz w:val="32"/>
          <w:u w:val="none"/>
          <w:lang w:eastAsia="zh-CN"/>
        </w:rPr>
        <w:t>杨育红、赵忠民、宝云等</w:t>
      </w:r>
      <w:r>
        <w:rPr>
          <w:rFonts w:hint="eastAsia" w:ascii="仿宋" w:hAnsi="仿宋" w:eastAsia="仿宋"/>
          <w:sz w:val="32"/>
          <w:u w:val="none"/>
        </w:rPr>
        <w:t>同志基本具备党员条件，同意确定为发展对象人选。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u w:val="none"/>
        </w:rPr>
      </w:pPr>
      <w:r>
        <w:rPr>
          <w:rFonts w:hint="eastAsia" w:ascii="仿宋" w:hAnsi="仿宋" w:eastAsia="仿宋"/>
          <w:sz w:val="32"/>
          <w:u w:val="none"/>
        </w:rPr>
        <w:t>现予备案，请审查。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ascii="仿宋" w:hAnsi="仿宋" w:eastAsia="仿宋"/>
          <w:sz w:val="32"/>
          <w:u w:val="none"/>
        </w:rPr>
      </w:pPr>
      <w:r>
        <w:rPr>
          <w:rFonts w:hint="eastAsia" w:ascii="仿宋" w:hAnsi="仿宋" w:eastAsia="仿宋"/>
          <w:sz w:val="32"/>
          <w:u w:val="none"/>
        </w:rPr>
        <w:t>中共</w:t>
      </w:r>
      <w:r>
        <w:rPr>
          <w:rFonts w:hint="eastAsia" w:ascii="仿宋" w:hAnsi="仿宋" w:eastAsia="仿宋"/>
          <w:sz w:val="32"/>
          <w:u w:val="none"/>
          <w:lang w:eastAsia="zh-CN"/>
        </w:rPr>
        <w:t>白音他拉苏木伊和乌苏嘎查</w:t>
      </w:r>
      <w:r>
        <w:rPr>
          <w:rFonts w:hint="eastAsia" w:ascii="仿宋" w:hAnsi="仿宋" w:eastAsia="仿宋"/>
          <w:sz w:val="32"/>
          <w:u w:val="none"/>
        </w:rPr>
        <w:t>支部委员会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right"/>
        <w:textAlignment w:val="auto"/>
        <w:outlineLvl w:val="9"/>
        <w:rPr>
          <w:rFonts w:ascii="仿宋" w:hAnsi="仿宋" w:eastAsia="仿宋"/>
          <w:sz w:val="32"/>
          <w:u w:val="none"/>
        </w:rPr>
      </w:pPr>
      <w:r>
        <w:rPr>
          <w:rFonts w:hint="eastAsia" w:ascii="仿宋" w:hAnsi="仿宋" w:eastAsia="仿宋"/>
          <w:sz w:val="32"/>
          <w:u w:val="none"/>
          <w:lang w:val="en-US" w:eastAsia="zh-CN"/>
        </w:rPr>
        <w:t>2019</w:t>
      </w:r>
      <w:r>
        <w:rPr>
          <w:rFonts w:hint="eastAsia" w:ascii="仿宋" w:hAnsi="仿宋" w:eastAsia="仿宋"/>
          <w:sz w:val="32"/>
          <w:u w:val="none"/>
        </w:rPr>
        <w:t>年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u w:val="none"/>
        </w:rPr>
        <w:t>月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2</w:t>
      </w:r>
      <w:r>
        <w:rPr>
          <w:rFonts w:hint="eastAsia" w:ascii="仿宋" w:hAnsi="仿宋" w:eastAsia="仿宋"/>
          <w:sz w:val="32"/>
          <w:u w:val="none"/>
        </w:rPr>
        <w:t>日</w:t>
      </w:r>
    </w:p>
    <w:p>
      <w:pPr>
        <w:ind w:firstLine="640" w:firstLineChars="200"/>
        <w:jc w:val="left"/>
        <w:rPr>
          <w:rFonts w:ascii="仿宋" w:hAnsi="仿宋" w:eastAsia="仿宋"/>
          <w:sz w:val="32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C410D"/>
    <w:rsid w:val="04CD6387"/>
    <w:rsid w:val="260C410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2011-06-02T16:23:00Z</dcterms:created>
  <dc:creator>Administrator</dc:creator>
  <cp:lastModifiedBy>三口之家</cp:lastModifiedBy>
  <dcterms:modified xsi:type="dcterms:W3CDTF">2019-06-03T08:38:26Z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