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奈曼旗民政系统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庆祝建党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98周年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开展廉政建设专题讲座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6月25日下午，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奈曼旗民政系统庆祝建党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开展廉政建设专题讲座，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旗纪委监委派驻民政系统纪检组陶明，陶明从纪检监察工作职责、党风廉政建设和当前形势三个方面讲解，尤其是党风廉政建设，结合民政实际情况，分五个大方面13个小方面讲解班子成员、各股室长及普通党员干部具体职责分工；结合当前形势，陶明要求我们民政干部要加强学习，牢固树立“四个意识”，坚定“四个自信”，坚决做到“两个维护”，民政局机关各股室和二级单位共40余人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最后旗民政局副局长王爱华同志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希望民政干部将讲课精神牢记于心，外化于形，做有担当，有使命的新时代民政人。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60444"/>
    <w:rsid w:val="1787121A"/>
    <w:rsid w:val="1F640E44"/>
    <w:rsid w:val="2B6253A7"/>
    <w:rsid w:val="3F760444"/>
    <w:rsid w:val="472C2088"/>
    <w:rsid w:val="634B58E0"/>
    <w:rsid w:val="7C3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2019-06-26T00:57:00Z</dcterms:created>
  <dc:creator>泼墨时光里的小曲儿</dc:creator>
  <cp:lastModifiedBy>泼墨时光里的小曲儿</cp:lastModifiedBy>
  <dcterms:modified xsi:type="dcterms:W3CDTF">2019-07-01T03:03:36Z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