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7A" w:rsidRPr="0066397A" w:rsidRDefault="0066397A" w:rsidP="0066397A">
      <w:pPr>
        <w:widowControl/>
        <w:spacing w:before="100" w:beforeAutospacing="1" w:after="100" w:afterAutospacing="1"/>
        <w:ind w:firstLineChars="450" w:firstLine="2168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6397A">
        <w:rPr>
          <w:rFonts w:ascii="宋体" w:eastAsia="宋体" w:hAnsi="宋体" w:cs="宋体"/>
          <w:b/>
          <w:bCs/>
          <w:kern w:val="36"/>
          <w:sz w:val="48"/>
          <w:szCs w:val="48"/>
        </w:rPr>
        <w:t>党支部工作职责</w:t>
      </w:r>
    </w:p>
    <w:p w:rsidR="0066397A" w:rsidRPr="0066397A" w:rsidRDefault="0066397A" w:rsidP="006639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7A">
        <w:rPr>
          <w:rFonts w:ascii="宋体" w:eastAsia="宋体" w:hAnsi="宋体" w:cs="宋体"/>
          <w:kern w:val="0"/>
          <w:sz w:val="24"/>
          <w:szCs w:val="24"/>
        </w:rPr>
        <w:t>       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一、宣传和贯彻执行党的路线、方针、政策，宣传和执行党中央、上级党组织的</w:t>
      </w:r>
      <w:r w:rsidR="00631686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决议，充分发挥党员的先锋模范作用，团结和组织群众，努力完成各项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任务。</w:t>
      </w:r>
      <w:r w:rsidRPr="0066397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397A" w:rsidRPr="0066397A" w:rsidRDefault="0066397A" w:rsidP="0066397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    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二、组织党员认真学习马列主义、毛泽东思想、邓小平理论和党的路线、方针、政策及决议，学习科学、文化、和业务知识。用马列主义、毛泽东思想、邓小平理论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、习近平总书记重要精神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武装党员头脑，使全体党员在政治上、思想上、组织上、行动上与党中央保持高度一致。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 三、对党员进行教育、管理和监督，提高党员素质，增强党性，严格党的组织生活，监督党员履行义务，遵守党、政纪律和国家法纪，保障党和国家、集体、群众利益不受侵犯，保障党员权力不受侵犯。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 四、发扬党内民主，开展批评和自我批评，维护党和国家的利益，敢于同一切不良行为作斗争。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 五、密切联系群众，经常了解群众对党员、党员领导干部、党的工作的批评意见，维护群众正</w:t>
      </w:r>
      <w:r w:rsidR="00631686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当权利和利益，关心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群众的精神文化生活，围绕农村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改革、发展，保持稳定等做好经常性的群众思想政治工作。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六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、对要求入党的积极分子进行教育和培育，做好支部工作计划、发展党员、收缴党费、民主评议党员等工作。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 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七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、认真实行党支部工作目标管理，探索新形势下党支部工作的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lastRenderedPageBreak/>
        <w:t>新思路，努力增强支部的生机和活力。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br/>
        <w:t xml:space="preserve">    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八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、搞好本支部的精神文明建设，教育党员和群</w:t>
      </w:r>
      <w:r w:rsidR="00547B72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众自觉抵制不良倾向，坚决同各种违法违纪和犯罪分子作斗争，维护农村</w:t>
      </w:r>
      <w:r w:rsidRPr="0066397A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稳定。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6397A" w:rsidRPr="0066397A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66397A" w:rsidRPr="0066397A" w:rsidRDefault="0066397A" w:rsidP="006639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87E39" w:rsidRDefault="00087E39"/>
    <w:sectPr w:rsidR="00087E39" w:rsidSect="0008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27" w:rsidRDefault="00B05527" w:rsidP="006B7810">
      <w:r>
        <w:separator/>
      </w:r>
    </w:p>
  </w:endnote>
  <w:endnote w:type="continuationSeparator" w:id="1">
    <w:p w:rsidR="00B05527" w:rsidRDefault="00B05527" w:rsidP="006B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27" w:rsidRDefault="00B05527" w:rsidP="006B7810">
      <w:r>
        <w:separator/>
      </w:r>
    </w:p>
  </w:footnote>
  <w:footnote w:type="continuationSeparator" w:id="1">
    <w:p w:rsidR="00B05527" w:rsidRDefault="00B05527" w:rsidP="006B7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97A"/>
    <w:rsid w:val="00087E39"/>
    <w:rsid w:val="00356A8A"/>
    <w:rsid w:val="00547B72"/>
    <w:rsid w:val="00631686"/>
    <w:rsid w:val="0066397A"/>
    <w:rsid w:val="006B7810"/>
    <w:rsid w:val="00B0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39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397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3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B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78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7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7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2018-09-06T08:01:00Z</dcterms:created>
  <dcterms:modified xsi:type="dcterms:W3CDTF">2018-09-06T08:01:00Z</dcterms:modified>
</cp:coreProperties>
</file>