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6" w:firstLineChars="400"/>
        <w:rPr>
          <w:rFonts w:hint="eastAsia" w:eastAsiaTheme="minorEastAsia"/>
          <w:b/>
          <w:bCs/>
          <w:sz w:val="36"/>
          <w:szCs w:val="36"/>
          <w:lang w:eastAsia="zh-CN"/>
        </w:rPr>
      </w:pPr>
      <w:r>
        <w:rPr>
          <w:rFonts w:hint="eastAsia"/>
          <w:b/>
          <w:bCs/>
          <w:sz w:val="36"/>
          <w:szCs w:val="36"/>
        </w:rPr>
        <w:t>四林筒村2019年工作计划</w:t>
      </w:r>
      <w:r>
        <w:rPr>
          <w:rFonts w:hint="eastAsia"/>
          <w:b/>
          <w:bCs/>
          <w:sz w:val="36"/>
          <w:szCs w:val="36"/>
          <w:lang w:eastAsia="zh-CN"/>
        </w:rPr>
        <w:t>及方案</w:t>
      </w:r>
    </w:p>
    <w:p>
      <w:pPr>
        <w:ind w:firstLine="560" w:firstLineChars="200"/>
        <w:rPr>
          <w:rFonts w:hint="eastAsia"/>
          <w:sz w:val="28"/>
          <w:szCs w:val="28"/>
        </w:rPr>
      </w:pPr>
      <w:r>
        <w:rPr>
          <w:rFonts w:hint="eastAsia"/>
          <w:sz w:val="28"/>
          <w:szCs w:val="28"/>
        </w:rPr>
        <w:t>2019年</w:t>
      </w:r>
      <w:r>
        <w:rPr>
          <w:rFonts w:hint="eastAsia" w:ascii="宋体" w:hAnsi="宋体" w:eastAsia="宋体" w:cs="宋体"/>
          <w:sz w:val="28"/>
          <w:szCs w:val="28"/>
        </w:rPr>
        <w:t>,</w:t>
      </w:r>
      <w:r>
        <w:rPr>
          <w:rFonts w:hint="eastAsia"/>
          <w:sz w:val="28"/>
          <w:szCs w:val="28"/>
        </w:rPr>
        <w:t>对于四林筒村来说是个不平凡的一年</w:t>
      </w:r>
      <w:r>
        <w:rPr>
          <w:rFonts w:hint="eastAsia" w:ascii="宋体" w:hAnsi="宋体" w:eastAsia="宋体" w:cs="宋体"/>
          <w:sz w:val="28"/>
          <w:szCs w:val="28"/>
        </w:rPr>
        <w:t>,</w:t>
      </w:r>
      <w:r>
        <w:rPr>
          <w:rFonts w:hint="eastAsia"/>
          <w:sz w:val="28"/>
          <w:szCs w:val="28"/>
        </w:rPr>
        <w:t>新的一年里我们将继续团结在镇党委的正确领导下和广大干部群众的共同努力</w:t>
      </w:r>
      <w:r>
        <w:rPr>
          <w:rFonts w:hint="eastAsia"/>
          <w:sz w:val="28"/>
          <w:szCs w:val="28"/>
          <w:lang w:eastAsia="zh-CN"/>
        </w:rPr>
        <w:t>，</w:t>
      </w:r>
      <w:r>
        <w:rPr>
          <w:rFonts w:hint="eastAsia"/>
          <w:sz w:val="28"/>
          <w:szCs w:val="28"/>
        </w:rPr>
        <w:t>坚持科学发展观</w:t>
      </w:r>
      <w:r>
        <w:rPr>
          <w:rFonts w:hint="eastAsia"/>
          <w:sz w:val="28"/>
          <w:szCs w:val="28"/>
          <w:lang w:eastAsia="zh-CN"/>
        </w:rPr>
        <w:t>，</w:t>
      </w:r>
      <w:r>
        <w:rPr>
          <w:rFonts w:hint="eastAsia"/>
          <w:sz w:val="28"/>
          <w:szCs w:val="28"/>
        </w:rPr>
        <w:t>深入贯彻落实党的十</w:t>
      </w:r>
      <w:r>
        <w:rPr>
          <w:rFonts w:hint="eastAsia"/>
          <w:sz w:val="28"/>
          <w:szCs w:val="28"/>
          <w:lang w:eastAsia="zh-CN"/>
        </w:rPr>
        <w:t>八</w:t>
      </w:r>
      <w:r>
        <w:rPr>
          <w:rFonts w:hint="eastAsia"/>
          <w:sz w:val="28"/>
          <w:szCs w:val="28"/>
        </w:rPr>
        <w:t>大精神</w:t>
      </w:r>
      <w:r>
        <w:rPr>
          <w:rFonts w:hint="eastAsia"/>
          <w:sz w:val="28"/>
          <w:szCs w:val="28"/>
          <w:lang w:eastAsia="zh-CN"/>
        </w:rPr>
        <w:t>，</w:t>
      </w:r>
      <w:r>
        <w:rPr>
          <w:rFonts w:hint="eastAsia"/>
          <w:sz w:val="28"/>
          <w:szCs w:val="28"/>
        </w:rPr>
        <w:t>以建设社会主义新农村为主线</w:t>
      </w:r>
      <w:r>
        <w:rPr>
          <w:rFonts w:hint="eastAsia"/>
          <w:sz w:val="28"/>
          <w:szCs w:val="28"/>
          <w:lang w:eastAsia="zh-CN"/>
        </w:rPr>
        <w:t>，</w:t>
      </w:r>
      <w:r>
        <w:rPr>
          <w:rFonts w:hint="eastAsia"/>
          <w:sz w:val="28"/>
          <w:szCs w:val="28"/>
        </w:rPr>
        <w:t>以实现</w:t>
      </w:r>
      <w:r>
        <w:rPr>
          <w:rFonts w:hint="eastAsia" w:asciiTheme="minorEastAsia" w:hAnsiTheme="minorEastAsia"/>
          <w:sz w:val="28"/>
          <w:szCs w:val="28"/>
        </w:rPr>
        <w:t>“</w:t>
      </w:r>
      <w:r>
        <w:rPr>
          <w:rFonts w:hint="eastAsia"/>
          <w:sz w:val="28"/>
          <w:szCs w:val="28"/>
        </w:rPr>
        <w:t>农民增收</w:t>
      </w:r>
      <w:r>
        <w:rPr>
          <w:rFonts w:hint="eastAsia"/>
          <w:sz w:val="28"/>
          <w:szCs w:val="28"/>
          <w:lang w:eastAsia="zh-CN"/>
        </w:rPr>
        <w:t>、</w:t>
      </w:r>
      <w:r>
        <w:rPr>
          <w:rFonts w:hint="eastAsia"/>
          <w:sz w:val="28"/>
          <w:szCs w:val="28"/>
        </w:rPr>
        <w:t>农业增效</w:t>
      </w:r>
      <w:r>
        <w:rPr>
          <w:rFonts w:hint="eastAsia"/>
          <w:sz w:val="28"/>
          <w:szCs w:val="28"/>
          <w:lang w:eastAsia="zh-CN"/>
        </w:rPr>
        <w:t>、</w:t>
      </w:r>
      <w:r>
        <w:rPr>
          <w:rFonts w:hint="eastAsia"/>
          <w:sz w:val="28"/>
          <w:szCs w:val="28"/>
        </w:rPr>
        <w:t>农村稳定</w:t>
      </w:r>
      <w:r>
        <w:rPr>
          <w:rFonts w:hint="eastAsia" w:asciiTheme="minorEastAsia" w:hAnsiTheme="minorEastAsia"/>
          <w:sz w:val="28"/>
          <w:szCs w:val="28"/>
        </w:rPr>
        <w:t>”</w:t>
      </w:r>
      <w:r>
        <w:rPr>
          <w:rFonts w:hint="eastAsia"/>
          <w:sz w:val="28"/>
          <w:szCs w:val="28"/>
        </w:rPr>
        <w:t>为目</w:t>
      </w:r>
      <w:r>
        <w:rPr>
          <w:rFonts w:hint="eastAsia"/>
          <w:sz w:val="28"/>
          <w:szCs w:val="28"/>
          <w:lang w:eastAsia="zh-CN"/>
        </w:rPr>
        <w:t>标，</w:t>
      </w:r>
      <w:r>
        <w:rPr>
          <w:rFonts w:hint="eastAsia"/>
          <w:sz w:val="28"/>
          <w:szCs w:val="28"/>
        </w:rPr>
        <w:t>通过全村干部群众的共同努力</w:t>
      </w:r>
      <w:r>
        <w:rPr>
          <w:rFonts w:hint="eastAsia"/>
          <w:sz w:val="28"/>
          <w:szCs w:val="28"/>
          <w:lang w:eastAsia="zh-CN"/>
        </w:rPr>
        <w:t>，</w:t>
      </w:r>
      <w:r>
        <w:rPr>
          <w:rFonts w:hint="eastAsia"/>
          <w:sz w:val="28"/>
          <w:szCs w:val="28"/>
        </w:rPr>
        <w:t>较好地完成年初既定的各项目标任务</w:t>
      </w:r>
      <w:r>
        <w:rPr>
          <w:rFonts w:hint="eastAsia"/>
          <w:sz w:val="28"/>
          <w:szCs w:val="28"/>
          <w:lang w:eastAsia="zh-CN"/>
        </w:rPr>
        <w:t>。</w:t>
      </w:r>
      <w:r>
        <w:rPr>
          <w:rFonts w:hint="eastAsia"/>
          <w:sz w:val="28"/>
          <w:szCs w:val="28"/>
        </w:rPr>
        <w:t>现将2019年工作安排如下;</w:t>
      </w:r>
    </w:p>
    <w:p>
      <w:pPr>
        <w:ind w:firstLine="560" w:firstLineChars="200"/>
        <w:rPr>
          <w:rFonts w:hint="eastAsia"/>
          <w:sz w:val="28"/>
          <w:szCs w:val="28"/>
        </w:rPr>
      </w:pPr>
      <w:r>
        <w:rPr>
          <w:rFonts w:hint="eastAsia"/>
          <w:sz w:val="28"/>
          <w:szCs w:val="28"/>
        </w:rPr>
        <w:t>一</w:t>
      </w:r>
      <w:r>
        <w:rPr>
          <w:rFonts w:hint="eastAsia"/>
          <w:sz w:val="28"/>
          <w:szCs w:val="28"/>
          <w:lang w:eastAsia="zh-CN"/>
        </w:rPr>
        <w:t>、</w:t>
      </w:r>
      <w:r>
        <w:rPr>
          <w:rFonts w:hint="eastAsia"/>
          <w:sz w:val="28"/>
          <w:szCs w:val="28"/>
        </w:rPr>
        <w:t>抓好支部自身建设</w:t>
      </w:r>
      <w:r>
        <w:rPr>
          <w:rFonts w:hint="eastAsia"/>
          <w:sz w:val="28"/>
          <w:szCs w:val="28"/>
          <w:lang w:eastAsia="zh-CN"/>
        </w:rPr>
        <w:t>，</w:t>
      </w:r>
      <w:r>
        <w:rPr>
          <w:rFonts w:hint="eastAsia"/>
          <w:sz w:val="28"/>
          <w:szCs w:val="28"/>
        </w:rPr>
        <w:t>推动各项工作顺利开展</w:t>
      </w:r>
    </w:p>
    <w:p>
      <w:pPr>
        <w:ind w:firstLine="560" w:firstLineChars="200"/>
        <w:rPr>
          <w:rFonts w:hint="eastAsia" w:eastAsiaTheme="minorEastAsia"/>
          <w:sz w:val="28"/>
          <w:szCs w:val="28"/>
          <w:lang w:eastAsia="zh-CN"/>
        </w:rPr>
      </w:pPr>
      <w:r>
        <w:rPr>
          <w:rFonts w:hint="eastAsia"/>
          <w:sz w:val="28"/>
          <w:szCs w:val="28"/>
        </w:rPr>
        <w:t>1</w:t>
      </w:r>
      <w:r>
        <w:rPr>
          <w:rFonts w:hint="eastAsia"/>
          <w:sz w:val="28"/>
          <w:szCs w:val="28"/>
          <w:lang w:eastAsia="zh-CN"/>
        </w:rPr>
        <w:t>、</w:t>
      </w:r>
      <w:r>
        <w:rPr>
          <w:rFonts w:hint="eastAsia"/>
          <w:sz w:val="28"/>
          <w:szCs w:val="28"/>
        </w:rPr>
        <w:t>规范完善各项管理制度</w:t>
      </w:r>
      <w:r>
        <w:rPr>
          <w:rFonts w:hint="eastAsia"/>
          <w:sz w:val="28"/>
          <w:szCs w:val="28"/>
          <w:lang w:eastAsia="zh-CN"/>
        </w:rPr>
        <w:t>。</w:t>
      </w:r>
    </w:p>
    <w:p>
      <w:pPr>
        <w:ind w:firstLine="560" w:firstLineChars="200"/>
        <w:rPr>
          <w:rFonts w:hint="eastAsia" w:eastAsiaTheme="minorEastAsia"/>
          <w:sz w:val="28"/>
          <w:szCs w:val="28"/>
          <w:lang w:eastAsia="zh-CN"/>
        </w:rPr>
      </w:pPr>
      <w:r>
        <w:rPr>
          <w:rFonts w:hint="eastAsia"/>
          <w:sz w:val="28"/>
          <w:szCs w:val="28"/>
        </w:rPr>
        <w:t>2</w:t>
      </w:r>
      <w:r>
        <w:rPr>
          <w:rFonts w:hint="eastAsia"/>
          <w:sz w:val="28"/>
          <w:szCs w:val="28"/>
          <w:lang w:eastAsia="zh-CN"/>
        </w:rPr>
        <w:t>、</w:t>
      </w:r>
      <w:r>
        <w:rPr>
          <w:rFonts w:hint="eastAsia"/>
          <w:sz w:val="28"/>
          <w:szCs w:val="28"/>
        </w:rPr>
        <w:t>抓好党员学习管理</w:t>
      </w:r>
      <w:r>
        <w:rPr>
          <w:rFonts w:hint="eastAsia"/>
          <w:sz w:val="28"/>
          <w:szCs w:val="28"/>
          <w:lang w:eastAsia="zh-CN"/>
        </w:rPr>
        <w:t>。</w:t>
      </w:r>
    </w:p>
    <w:p>
      <w:pPr>
        <w:ind w:firstLine="560" w:firstLineChars="200"/>
        <w:rPr>
          <w:rFonts w:hint="eastAsia" w:eastAsiaTheme="minorEastAsia"/>
          <w:sz w:val="28"/>
          <w:szCs w:val="28"/>
          <w:lang w:eastAsia="zh-CN"/>
        </w:rPr>
      </w:pPr>
      <w:r>
        <w:rPr>
          <w:rFonts w:hint="eastAsia"/>
          <w:sz w:val="28"/>
          <w:szCs w:val="28"/>
        </w:rPr>
        <w:t>3</w:t>
      </w:r>
      <w:r>
        <w:rPr>
          <w:rFonts w:hint="eastAsia"/>
          <w:sz w:val="28"/>
          <w:szCs w:val="28"/>
          <w:lang w:eastAsia="zh-CN"/>
        </w:rPr>
        <w:t>、</w:t>
      </w:r>
      <w:r>
        <w:rPr>
          <w:rFonts w:hint="eastAsia"/>
          <w:sz w:val="28"/>
          <w:szCs w:val="28"/>
        </w:rPr>
        <w:t>抓好班子建设依法行政,提高办事效率</w:t>
      </w:r>
      <w:r>
        <w:rPr>
          <w:rFonts w:hint="eastAsia"/>
          <w:sz w:val="28"/>
          <w:szCs w:val="28"/>
          <w:lang w:eastAsia="zh-CN"/>
        </w:rPr>
        <w:t>。</w:t>
      </w:r>
    </w:p>
    <w:p>
      <w:pPr>
        <w:ind w:firstLine="560" w:firstLineChars="200"/>
        <w:rPr>
          <w:rFonts w:hint="eastAsia" w:eastAsiaTheme="minorEastAsia"/>
          <w:sz w:val="28"/>
          <w:szCs w:val="28"/>
          <w:lang w:eastAsia="zh-CN"/>
        </w:rPr>
      </w:pPr>
      <w:r>
        <w:rPr>
          <w:rFonts w:hint="eastAsia"/>
          <w:sz w:val="28"/>
          <w:szCs w:val="28"/>
        </w:rPr>
        <w:t>4</w:t>
      </w:r>
      <w:r>
        <w:rPr>
          <w:rFonts w:hint="eastAsia"/>
          <w:sz w:val="28"/>
          <w:szCs w:val="28"/>
          <w:lang w:eastAsia="zh-CN"/>
        </w:rPr>
        <w:t>、</w:t>
      </w:r>
      <w:r>
        <w:rPr>
          <w:rFonts w:hint="eastAsia"/>
          <w:sz w:val="28"/>
          <w:szCs w:val="28"/>
        </w:rPr>
        <w:t>年内计划培养入党积极份子3-6名</w:t>
      </w:r>
      <w:r>
        <w:rPr>
          <w:rFonts w:hint="eastAsia"/>
          <w:sz w:val="28"/>
          <w:szCs w:val="28"/>
          <w:lang w:eastAsia="zh-CN"/>
        </w:rPr>
        <w:t>，</w:t>
      </w:r>
      <w:r>
        <w:rPr>
          <w:rFonts w:hint="eastAsia"/>
          <w:sz w:val="28"/>
          <w:szCs w:val="28"/>
        </w:rPr>
        <w:t>发展党员1-3名</w:t>
      </w:r>
      <w:r>
        <w:rPr>
          <w:rFonts w:hint="eastAsia"/>
          <w:sz w:val="28"/>
          <w:szCs w:val="28"/>
          <w:lang w:eastAsia="zh-CN"/>
        </w:rPr>
        <w:t>。</w:t>
      </w:r>
    </w:p>
    <w:p>
      <w:pPr>
        <w:ind w:firstLine="560" w:firstLineChars="200"/>
        <w:rPr>
          <w:rFonts w:hint="eastAsia" w:asciiTheme="minorEastAsia" w:hAnsiTheme="minorEastAsia" w:eastAsiaTheme="minorEastAsia"/>
          <w:sz w:val="28"/>
          <w:szCs w:val="28"/>
          <w:lang w:eastAsia="zh-CN"/>
        </w:rPr>
      </w:pPr>
      <w:r>
        <w:rPr>
          <w:rFonts w:hint="eastAsia"/>
          <w:sz w:val="28"/>
          <w:szCs w:val="28"/>
        </w:rPr>
        <w:t>5</w:t>
      </w:r>
      <w:r>
        <w:rPr>
          <w:rFonts w:hint="eastAsia"/>
          <w:sz w:val="28"/>
          <w:szCs w:val="28"/>
          <w:lang w:eastAsia="zh-CN"/>
        </w:rPr>
        <w:t>、</w:t>
      </w:r>
      <w:r>
        <w:rPr>
          <w:rFonts w:hint="eastAsia"/>
          <w:sz w:val="28"/>
          <w:szCs w:val="28"/>
        </w:rPr>
        <w:t>进一步完善党务</w:t>
      </w:r>
      <w:r>
        <w:rPr>
          <w:rFonts w:hint="eastAsia" w:asciiTheme="minorEastAsia" w:hAnsiTheme="minorEastAsia"/>
          <w:sz w:val="28"/>
          <w:szCs w:val="28"/>
        </w:rPr>
        <w:t>、政务、财务公开制度,阳光操作接受监督</w:t>
      </w:r>
      <w:r>
        <w:rPr>
          <w:rFonts w:hint="eastAsia" w:asciiTheme="minorEastAsia" w:hAnsiTheme="minorEastAsia"/>
          <w:sz w:val="28"/>
          <w:szCs w:val="28"/>
          <w:lang w:eastAsia="zh-CN"/>
        </w:rPr>
        <w:t>。</w:t>
      </w:r>
    </w:p>
    <w:p>
      <w:pPr>
        <w:ind w:left="839" w:leftChars="266" w:hanging="280" w:hangingChars="100"/>
        <w:rPr>
          <w:rFonts w:hint="eastAsia" w:asciiTheme="minorEastAsia" w:hAnsiTheme="minorEastAsia"/>
          <w:sz w:val="28"/>
          <w:szCs w:val="28"/>
        </w:rPr>
      </w:pPr>
      <w:r>
        <w:rPr>
          <w:rFonts w:hint="eastAsia" w:asciiTheme="minorEastAsia" w:hAnsiTheme="minorEastAsia"/>
          <w:sz w:val="28"/>
          <w:szCs w:val="28"/>
        </w:rPr>
        <w:t>6</w:t>
      </w:r>
      <w:r>
        <w:rPr>
          <w:rFonts w:hint="eastAsia" w:asciiTheme="minorEastAsia" w:hAnsiTheme="minorEastAsia"/>
          <w:sz w:val="28"/>
          <w:szCs w:val="28"/>
          <w:lang w:eastAsia="zh-CN"/>
        </w:rPr>
        <w:t>、</w:t>
      </w:r>
      <w:r>
        <w:rPr>
          <w:rFonts w:hint="eastAsia" w:asciiTheme="minorEastAsia" w:hAnsiTheme="minorEastAsia"/>
          <w:sz w:val="28"/>
          <w:szCs w:val="28"/>
        </w:rPr>
        <w:t>积极协调上级各部门,认真做好农村各项工作及重大事务组织指导协调工作。</w:t>
      </w:r>
    </w:p>
    <w:p>
      <w:pPr>
        <w:ind w:firstLine="560" w:firstLineChars="200"/>
        <w:rPr>
          <w:rFonts w:hint="eastAsia" w:asciiTheme="minorEastAsia" w:hAnsiTheme="minorEastAsia" w:eastAsiaTheme="minorEastAsia"/>
          <w:sz w:val="28"/>
          <w:szCs w:val="28"/>
          <w:lang w:eastAsia="zh-CN"/>
        </w:rPr>
      </w:pPr>
      <w:r>
        <w:rPr>
          <w:rFonts w:hint="eastAsia" w:asciiTheme="minorEastAsia" w:hAnsiTheme="minorEastAsia"/>
          <w:sz w:val="28"/>
          <w:szCs w:val="28"/>
        </w:rPr>
        <w:t>7</w:t>
      </w:r>
      <w:r>
        <w:rPr>
          <w:rFonts w:hint="eastAsia" w:asciiTheme="minorEastAsia" w:hAnsiTheme="minorEastAsia"/>
          <w:sz w:val="28"/>
          <w:szCs w:val="28"/>
          <w:lang w:eastAsia="zh-CN"/>
        </w:rPr>
        <w:t>、</w:t>
      </w:r>
      <w:r>
        <w:rPr>
          <w:rFonts w:hint="eastAsia" w:asciiTheme="minorEastAsia" w:hAnsiTheme="minorEastAsia"/>
          <w:sz w:val="28"/>
          <w:szCs w:val="28"/>
        </w:rPr>
        <w:t>认真宣传国家一系列强农惠农政策</w:t>
      </w:r>
      <w:r>
        <w:rPr>
          <w:rFonts w:hint="eastAsia" w:asciiTheme="minorEastAsia" w:hAnsiTheme="minorEastAsia"/>
          <w:sz w:val="28"/>
          <w:szCs w:val="28"/>
          <w:lang w:eastAsia="zh-CN"/>
        </w:rPr>
        <w:t>。</w:t>
      </w:r>
    </w:p>
    <w:p>
      <w:pPr>
        <w:ind w:firstLine="560" w:firstLineChars="200"/>
        <w:rPr>
          <w:rFonts w:hint="eastAsia" w:asciiTheme="minorEastAsia" w:hAnsiTheme="minorEastAsia"/>
          <w:sz w:val="28"/>
          <w:szCs w:val="28"/>
          <w:lang w:eastAsia="zh-CN"/>
        </w:rPr>
      </w:pPr>
      <w:r>
        <w:rPr>
          <w:rFonts w:hint="eastAsia" w:asciiTheme="minorEastAsia" w:hAnsiTheme="minorEastAsia"/>
          <w:sz w:val="28"/>
          <w:szCs w:val="28"/>
        </w:rPr>
        <w:t>二</w:t>
      </w:r>
      <w:r>
        <w:rPr>
          <w:rFonts w:hint="eastAsia" w:asciiTheme="minorEastAsia" w:hAnsiTheme="minorEastAsia"/>
          <w:sz w:val="28"/>
          <w:szCs w:val="28"/>
          <w:lang w:eastAsia="zh-CN"/>
        </w:rPr>
        <w:t>、</w:t>
      </w:r>
      <w:r>
        <w:rPr>
          <w:rFonts w:hint="eastAsia" w:asciiTheme="minorEastAsia" w:hAnsiTheme="minorEastAsia"/>
          <w:sz w:val="28"/>
          <w:szCs w:val="28"/>
        </w:rPr>
        <w:t>扎实推进民生保障,保证新型农村合作医疗健康运转,有效解决群众看病难,看病贵的问题,狠抓农村养老保险工作,顺利完成农村居民续保参保任务</w:t>
      </w:r>
      <w:r>
        <w:rPr>
          <w:rFonts w:hint="eastAsia" w:asciiTheme="minorEastAsia" w:hAnsiTheme="minorEastAsia"/>
          <w:sz w:val="28"/>
          <w:szCs w:val="28"/>
          <w:lang w:eastAsia="zh-CN"/>
        </w:rPr>
        <w:t>。</w:t>
      </w:r>
      <w:r>
        <w:rPr>
          <w:rFonts w:hint="eastAsia" w:asciiTheme="minorEastAsia" w:hAnsiTheme="minorEastAsia"/>
          <w:sz w:val="28"/>
          <w:szCs w:val="28"/>
        </w:rPr>
        <w:t>配合上级民政部门认真完成和落实农村低保和五保、残疾以及困难群众的民生保障措施.要始终把安全、维稳工作放在重中之重来抓,以平安乡村为目标,落实农村分组排查,加强对农村纠纷的调处力度</w:t>
      </w:r>
      <w:r>
        <w:rPr>
          <w:rFonts w:hint="eastAsia" w:asciiTheme="minorEastAsia" w:hAnsiTheme="minorEastAsia"/>
          <w:sz w:val="28"/>
          <w:szCs w:val="28"/>
          <w:lang w:eastAsia="zh-CN"/>
        </w:rPr>
        <w:t>。一旦发现不稳定因素化解在萌芽状态，抓好危房改造工作。</w:t>
      </w:r>
    </w:p>
    <w:p>
      <w:pPr>
        <w:numPr>
          <w:ilvl w:val="0"/>
          <w:numId w:val="0"/>
        </w:numPr>
        <w:ind w:firstLine="560" w:firstLineChars="200"/>
        <w:rPr>
          <w:rFonts w:hint="eastAsia" w:asciiTheme="minorEastAsia" w:hAnsiTheme="minorEastAsia"/>
          <w:sz w:val="28"/>
          <w:szCs w:val="28"/>
          <w:lang w:eastAsia="zh-CN"/>
        </w:rPr>
      </w:pPr>
      <w:r>
        <w:rPr>
          <w:rFonts w:hint="eastAsia" w:asciiTheme="minorEastAsia" w:hAnsiTheme="minorEastAsia"/>
          <w:sz w:val="28"/>
          <w:szCs w:val="28"/>
          <w:lang w:eastAsia="zh-CN"/>
        </w:rPr>
        <w:t>三、稳步推进稳步发展，我们将紧紧围绕农业增效、农民增收这个中心，以优化产业结构调整为重点，进一步抓好种植业、养殖业和劳务输出三大主导产业，农业农村扎实推进。计划在村西整体流转土地一千亩，种植特色农业葵花，使群众增加收入，为今后整体种植结构调整打好基础。引导群众种植高效特色农业西瓜、甜瓜、红干椒等，已达到增收效果。</w:t>
      </w:r>
    </w:p>
    <w:p>
      <w:pPr>
        <w:numPr>
          <w:ilvl w:val="0"/>
          <w:numId w:val="0"/>
        </w:numPr>
        <w:ind w:firstLine="560" w:firstLineChars="200"/>
        <w:rPr>
          <w:rFonts w:hint="eastAsia" w:asciiTheme="minorEastAsia" w:hAnsiTheme="minorEastAsia"/>
          <w:sz w:val="28"/>
          <w:szCs w:val="28"/>
          <w:lang w:eastAsia="zh-CN"/>
        </w:rPr>
      </w:pPr>
      <w:r>
        <w:rPr>
          <w:rFonts w:hint="eastAsia" w:asciiTheme="minorEastAsia" w:hAnsiTheme="minorEastAsia"/>
          <w:sz w:val="28"/>
          <w:szCs w:val="28"/>
          <w:lang w:eastAsia="zh-CN"/>
        </w:rPr>
        <w:t>四、基本农田水利建设方面，积极协调各单位把艾力本土自然村拖尾四年的土地整理项目重新启动，争取在</w:t>
      </w:r>
      <w:r>
        <w:rPr>
          <w:rFonts w:hint="eastAsia" w:asciiTheme="minorEastAsia" w:hAnsiTheme="minorEastAsia"/>
          <w:sz w:val="28"/>
          <w:szCs w:val="28"/>
          <w:lang w:val="en-US" w:eastAsia="zh-CN"/>
        </w:rPr>
        <w:t>2019年春播时老百姓能用上机电井浇地。对2018年本村滴灌项目指导和监督群众运用好，发挥好节水滴灌的作用，进而达到节水增收的效果。积极争取资金，能够解决村北近千亩农田水利基本设施建设，解决群众种地难、浇地难问题。使全村8户33人贫困户从中受益，能够早日脱贫。</w:t>
      </w:r>
    </w:p>
    <w:p>
      <w:pPr>
        <w:numPr>
          <w:ilvl w:val="0"/>
          <w:numId w:val="0"/>
        </w:numPr>
        <w:ind w:firstLine="560" w:firstLineChars="200"/>
        <w:rPr>
          <w:rFonts w:hint="eastAsia" w:asciiTheme="minorEastAsia" w:hAnsiTheme="minorEastAsia"/>
          <w:sz w:val="28"/>
          <w:szCs w:val="28"/>
          <w:lang w:eastAsia="zh-CN"/>
        </w:rPr>
      </w:pPr>
      <w:r>
        <w:rPr>
          <w:rFonts w:hint="eastAsia" w:asciiTheme="minorEastAsia" w:hAnsiTheme="minorEastAsia"/>
          <w:sz w:val="28"/>
          <w:szCs w:val="28"/>
          <w:lang w:eastAsia="zh-CN"/>
        </w:rPr>
        <w:t>五、以十八精神为主线，以求真务实的工作作风、扎实的工作态度“按照生产发展、生活宽裕、乡风文明、村容整洁、管理民主”的新农村为目标，努力把我村建成富裕、民主、文明、和谐的新农村。加强对党员、村民的教育和管理。</w:t>
      </w:r>
    </w:p>
    <w:p>
      <w:pPr>
        <w:numPr>
          <w:ilvl w:val="0"/>
          <w:numId w:val="0"/>
        </w:numPr>
        <w:ind w:firstLine="560" w:firstLineChars="200"/>
        <w:rPr>
          <w:rFonts w:hint="eastAsia" w:asciiTheme="minorEastAsia" w:hAnsiTheme="minorEastAsia"/>
          <w:sz w:val="28"/>
          <w:szCs w:val="28"/>
          <w:lang w:eastAsia="zh-CN"/>
        </w:rPr>
      </w:pPr>
      <w:r>
        <w:rPr>
          <w:rFonts w:hint="eastAsia" w:asciiTheme="minorEastAsia" w:hAnsiTheme="minorEastAsia"/>
          <w:sz w:val="28"/>
          <w:szCs w:val="28"/>
          <w:lang w:eastAsia="zh-CN"/>
        </w:rPr>
        <w:t>六、集体经济方面；运用土地整体流转、机电井由村集体集中管理等方式来增加集体经济收入，为村里的基本设施建设和公益事业打下基础。</w:t>
      </w:r>
    </w:p>
    <w:p>
      <w:pPr>
        <w:numPr>
          <w:ilvl w:val="0"/>
          <w:numId w:val="0"/>
        </w:numPr>
        <w:ind w:firstLine="560" w:firstLineChars="200"/>
        <w:rPr>
          <w:rFonts w:hint="eastAsia" w:asciiTheme="minorEastAsia" w:hAnsiTheme="minorEastAsia"/>
          <w:sz w:val="28"/>
          <w:szCs w:val="28"/>
          <w:lang w:eastAsia="zh-CN"/>
        </w:rPr>
      </w:pPr>
      <w:r>
        <w:rPr>
          <w:rFonts w:hint="eastAsia" w:asciiTheme="minorEastAsia" w:hAnsiTheme="minorEastAsia"/>
          <w:sz w:val="28"/>
          <w:szCs w:val="28"/>
          <w:lang w:eastAsia="zh-CN"/>
        </w:rPr>
        <w:t>七、要进一步提高政治站位，从中国特色盛会主义事业长远发展的战略高度认识意识形态工作，从促进改革发展、维护社会稳定的全局高度研究意识形态工作。紧紧围绕经济社会发展大局，弘扬主旋律，传播正能量。加强网络舆情管理，牢牢掌握网络舆论的主导权，运用好村里的微信群宣传作用。</w:t>
      </w:r>
    </w:p>
    <w:p>
      <w:pPr>
        <w:numPr>
          <w:ilvl w:val="0"/>
          <w:numId w:val="0"/>
        </w:numPr>
        <w:ind w:firstLine="560" w:firstLineChars="200"/>
        <w:rPr>
          <w:rFonts w:hint="eastAsia" w:asciiTheme="minorEastAsia" w:hAnsiTheme="minorEastAsia"/>
          <w:sz w:val="28"/>
          <w:szCs w:val="28"/>
          <w:lang w:eastAsia="zh-CN"/>
        </w:rPr>
      </w:pPr>
      <w:r>
        <w:rPr>
          <w:rFonts w:hint="eastAsia" w:asciiTheme="minorEastAsia" w:hAnsiTheme="minorEastAsia"/>
          <w:sz w:val="28"/>
          <w:szCs w:val="28"/>
          <w:lang w:eastAsia="zh-CN"/>
        </w:rPr>
        <w:t>八、习近平总书记指出：扶贫开发工作依然面临十分艰巨而繁重的任务，已进入啃硬骨头的冲刺期。形势逼人，形式不等人。打赢脱贫攻坚战，就要建设好村两委班子，这对打赢攻坚战至关作用。村两委班子一定配合好党委政府，带动贫困人口走上脱贫致富之路。</w:t>
      </w:r>
    </w:p>
    <w:p>
      <w:pPr>
        <w:numPr>
          <w:ilvl w:val="0"/>
          <w:numId w:val="0"/>
        </w:numPr>
        <w:ind w:firstLine="560" w:firstLineChars="200"/>
        <w:rPr>
          <w:rFonts w:hint="eastAsia" w:asciiTheme="minorEastAsia" w:hAnsiTheme="minorEastAsia"/>
          <w:sz w:val="28"/>
          <w:szCs w:val="28"/>
          <w:lang w:eastAsia="zh-CN"/>
        </w:rPr>
      </w:pPr>
      <w:r>
        <w:rPr>
          <w:rFonts w:hint="eastAsia" w:asciiTheme="minorEastAsia" w:hAnsiTheme="minorEastAsia"/>
          <w:sz w:val="28"/>
          <w:szCs w:val="28"/>
          <w:lang w:eastAsia="zh-CN"/>
        </w:rPr>
        <w:t>九、按照全国</w:t>
      </w:r>
      <w:r>
        <w:rPr>
          <w:rFonts w:hint="eastAsia" w:ascii="宋体" w:hAnsi="宋体" w:eastAsia="宋体" w:cs="宋体"/>
          <w:sz w:val="28"/>
          <w:szCs w:val="28"/>
          <w:lang w:eastAsia="zh-CN"/>
        </w:rPr>
        <w:t>“</w:t>
      </w:r>
      <w:r>
        <w:rPr>
          <w:rFonts w:hint="eastAsia" w:asciiTheme="minorEastAsia" w:hAnsiTheme="minorEastAsia"/>
          <w:sz w:val="28"/>
          <w:szCs w:val="28"/>
          <w:lang w:eastAsia="zh-CN"/>
        </w:rPr>
        <w:t>扫黑除恶</w:t>
      </w:r>
      <w:r>
        <w:rPr>
          <w:rFonts w:hint="eastAsia" w:ascii="宋体" w:hAnsi="宋体" w:eastAsia="宋体" w:cs="宋体"/>
          <w:sz w:val="28"/>
          <w:szCs w:val="28"/>
          <w:lang w:eastAsia="zh-CN"/>
        </w:rPr>
        <w:t>”</w:t>
      </w:r>
      <w:r>
        <w:rPr>
          <w:rFonts w:hint="eastAsia" w:asciiTheme="minorEastAsia" w:hAnsiTheme="minorEastAsia"/>
          <w:sz w:val="28"/>
          <w:szCs w:val="28"/>
          <w:lang w:eastAsia="zh-CN"/>
        </w:rPr>
        <w:t>专项斗争精神，我们高度重视，设立村级扫黑除恶工作组，加大宣传排查力度，逐户进行再宣传、再排查，确保宣传不落户、不落人。设立举报箱，在醒目位置公布举报电话，坚决打赢</w:t>
      </w:r>
      <w:r>
        <w:rPr>
          <w:rFonts w:hint="eastAsia" w:ascii="宋体" w:hAnsi="宋体" w:eastAsia="宋体" w:cs="宋体"/>
          <w:sz w:val="28"/>
          <w:szCs w:val="28"/>
          <w:lang w:eastAsia="zh-CN"/>
        </w:rPr>
        <w:t>“</w:t>
      </w:r>
      <w:r>
        <w:rPr>
          <w:rFonts w:hint="eastAsia" w:asciiTheme="minorEastAsia" w:hAnsiTheme="minorEastAsia"/>
          <w:sz w:val="28"/>
          <w:szCs w:val="28"/>
          <w:lang w:eastAsia="zh-CN"/>
        </w:rPr>
        <w:t>扫黑除恶</w:t>
      </w:r>
      <w:r>
        <w:rPr>
          <w:rFonts w:hint="eastAsia" w:ascii="宋体" w:hAnsi="宋体" w:eastAsia="宋体" w:cs="宋体"/>
          <w:sz w:val="28"/>
          <w:szCs w:val="28"/>
          <w:lang w:eastAsia="zh-CN"/>
        </w:rPr>
        <w:t>”</w:t>
      </w:r>
      <w:bookmarkStart w:id="0" w:name="_GoBack"/>
      <w:bookmarkEnd w:id="0"/>
      <w:r>
        <w:rPr>
          <w:rFonts w:hint="eastAsia" w:asciiTheme="minorEastAsia" w:hAnsiTheme="minorEastAsia"/>
          <w:sz w:val="28"/>
          <w:szCs w:val="28"/>
          <w:lang w:eastAsia="zh-CN"/>
        </w:rPr>
        <w:t>专项斗争这场攻坚战。</w:t>
      </w:r>
    </w:p>
    <w:p>
      <w:pPr>
        <w:numPr>
          <w:ilvl w:val="0"/>
          <w:numId w:val="0"/>
        </w:numPr>
        <w:ind w:firstLine="9520" w:firstLineChars="3400"/>
        <w:rPr>
          <w:rFonts w:hint="eastAsia" w:asciiTheme="minorEastAsia" w:hAnsiTheme="minorEastAsia"/>
          <w:sz w:val="28"/>
          <w:szCs w:val="28"/>
          <w:lang w:eastAsia="zh-CN"/>
        </w:rPr>
      </w:pPr>
    </w:p>
    <w:p>
      <w:pPr>
        <w:numPr>
          <w:ilvl w:val="0"/>
          <w:numId w:val="0"/>
        </w:numPr>
        <w:ind w:firstLine="4760" w:firstLineChars="1700"/>
        <w:rPr>
          <w:rFonts w:hint="eastAsia" w:asciiTheme="minorEastAsia" w:hAnsiTheme="minorEastAsia" w:eastAsiaTheme="minorEastAsia"/>
          <w:sz w:val="28"/>
          <w:szCs w:val="28"/>
          <w:lang w:eastAsia="zh-CN"/>
        </w:rPr>
      </w:pPr>
      <w:r>
        <w:rPr>
          <w:rFonts w:hint="eastAsia" w:asciiTheme="minorEastAsia" w:hAnsiTheme="minorEastAsia"/>
          <w:sz w:val="28"/>
          <w:szCs w:val="28"/>
          <w:lang w:eastAsia="zh-CN"/>
        </w:rPr>
        <w:t>四林筒村民委员会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3403F"/>
    <w:rsid w:val="0013403F"/>
    <w:rsid w:val="002804D6"/>
    <w:rsid w:val="006C607A"/>
    <w:rsid w:val="00834B78"/>
    <w:rsid w:val="00A66E41"/>
    <w:rsid w:val="00B165AD"/>
    <w:rsid w:val="00B23FA0"/>
    <w:rsid w:val="329F6EB8"/>
    <w:rsid w:val="32E2510E"/>
    <w:rsid w:val="68765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77</Words>
  <Characters>443</Characters>
  <Lines>3</Lines>
  <Paragraphs>1</Paragraphs>
  <TotalTime>153</TotalTime>
  <ScaleCrop>false</ScaleCrop>
  <LinksUpToDate>false</LinksUpToDate>
  <CharactersWithSpaces>519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2019-05-24T02:37:00Z</dcterms:created>
  <dc:creator>User</dc:creator>
  <cp:lastModifiedBy>面朝大海</cp:lastModifiedBy>
  <dcterms:modified xsi:type="dcterms:W3CDTF">2019-06-06T00:56:52Z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