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51"/>
          <w:szCs w:val="5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51"/>
          <w:szCs w:val="51"/>
          <w:shd w:val="clear" w:fill="FFFFFF"/>
          <w:lang w:eastAsia="zh-CN"/>
          <w14:textFill>
            <w14:solidFill>
              <w14:schemeClr w14:val="tx1"/>
            </w14:solidFill>
          </w14:textFill>
        </w:rPr>
        <w:t>办理</w:t>
      </w: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51"/>
          <w:szCs w:val="51"/>
          <w:shd w:val="clear" w:fill="FFFFFF"/>
          <w14:textFill>
            <w14:solidFill>
              <w14:schemeClr w14:val="tx1"/>
            </w14:solidFill>
          </w14:textFill>
        </w:rPr>
        <w:t>《流动人口婚育证明》程序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婚育证明》由流动人口户籍所在地的县级计划生育行政部门或者乡（镇）人民政府、街道办事处（以下简称发证机关）办理</w:t>
      </w: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并向发证机关提交下列证明材料：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本人的《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"https://baike.baidu.com/item/%E5%B1%85%E6%B0%91%E8%BA%AB%E4%BB%BD%E8%AF%81" \t "https://baike.baidu.com/item/%E6%B5%81%E5%8A%A8%E4%BA%BA%E5%8F%A3%E5%A9%9A%E8%82%B2%E8%AF%81%E6%98%8E/_blank" </w:instrTex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t>居民身份证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》；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村（居）民委员会或者所在单位出具的婚育情况证明；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本人近期一寸正面免冠照片两张。</w:t>
      </w:r>
      <w:bookmarkStart w:id="8" w:name="_GoBack"/>
      <w:bookmarkEnd w:id="8"/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已生育子女的，还应当提交由施术单位或者计划生育部门出具的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"https://baike.baidu.com/item/%E9%81%BF%E5%AD%95" \t "https://baike.baidu.com/item/%E6%B5%81%E5%8A%A8%E4%BA%BA%E5%8F%A3%E5%A9%9A%E8%82%B2%E8%AF%81%E6%98%8E/_blank" </w:instrTex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t>避孕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措施情况证明；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"https://baike.baidu.com/item/%E8%AE%A1%E5%88%92%E5%A4%96%E7%94%9F%E8%82%B2" \t "https://baike.baidu.com/item/%E6%B5%81%E5%8A%A8%E4%BA%BA%E5%8F%A3%E5%A9%9A%E8%82%B2%E8%AF%81%E6%98%8E/_blank" </w:instrTex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t>计划外生育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的，还应当提交处理执行情况证明。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1_5"/>
      <w:bookmarkEnd w:id="0"/>
      <w:bookmarkStart w:id="1" w:name="sub2078512_1_5"/>
      <w:bookmarkEnd w:id="1"/>
      <w:bookmarkStart w:id="2" w:name="办理材料"/>
      <w:bookmarkEnd w:id="2"/>
      <w:bookmarkStart w:id="3" w:name="1-5"/>
      <w:bookmarkEnd w:id="3"/>
      <w:bookmarkStart w:id="4" w:name="1_6"/>
      <w:bookmarkEnd w:id="4"/>
      <w:bookmarkStart w:id="5" w:name="sub2078512_1_6"/>
      <w:bookmarkEnd w:id="5"/>
      <w:bookmarkStart w:id="6" w:name="办证流程"/>
      <w:bookmarkEnd w:id="6"/>
      <w:bookmarkStart w:id="7" w:name="1-6"/>
      <w:bookmarkEnd w:id="7"/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、本人向所在村（居）委会提出申请，填写申请表村（居）委会进行登记备案。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Arial" w:hAnsi="Arial" w:cs="Arial"/>
          <w:b w:val="0"/>
          <w:bCs w:val="0"/>
          <w:i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、户籍所在地乡镇（街道）计划生育行政部门办审核，对提供资料齐全的，及时办理《婚育证明》。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B095E"/>
    <w:rsid w:val="15FB09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2018-07-25T07:41:00Z</dcterms:created>
  <dc:creator>Administrator</dc:creator>
  <cp:lastModifiedBy>Administrator</cp:lastModifiedBy>
  <dcterms:modified xsi:type="dcterms:W3CDTF">2018-07-25T07:50:39Z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