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u w:val="single"/>
        </w:rPr>
      </w:pPr>
      <w:r>
        <w:rPr>
          <w:rFonts w:hint="eastAsia" w:ascii="黑体" w:hAnsi="黑体" w:eastAsia="黑体" w:cs="黑体"/>
          <w:sz w:val="36"/>
          <w:szCs w:val="36"/>
          <w:u w:val="single"/>
        </w:rPr>
        <w:t xml:space="preserve">  </w:t>
      </w:r>
      <w:r>
        <w:rPr>
          <w:rFonts w:hint="eastAsia" w:ascii="黑体" w:hAnsi="黑体" w:eastAsia="黑体" w:cs="黑体"/>
          <w:sz w:val="36"/>
          <w:szCs w:val="36"/>
          <w:u w:val="single"/>
          <w:lang w:eastAsia="zh-CN"/>
        </w:rPr>
        <w:t>英特</w:t>
      </w:r>
      <w:r>
        <w:rPr>
          <w:rFonts w:hint="eastAsia" w:ascii="黑体" w:hAnsi="黑体" w:eastAsia="黑体" w:cs="黑体"/>
          <w:sz w:val="36"/>
          <w:szCs w:val="36"/>
          <w:u w:val="single"/>
        </w:rPr>
        <w:t xml:space="preserve">  </w:t>
      </w:r>
      <w:r>
        <w:rPr>
          <w:rFonts w:hint="eastAsia" w:ascii="黑体" w:hAnsi="黑体" w:eastAsia="黑体" w:cs="黑体"/>
          <w:sz w:val="36"/>
          <w:szCs w:val="36"/>
        </w:rPr>
        <w:t>嘎查村民代表选举办法</w:t>
      </w:r>
    </w:p>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根据《中华人民共和国村民委员会组织法》及有关规定，为保证公正有序地推选出本嘎查村新一届村民代表，特制定本办法。</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一、村民代表数额的确定和分配 </w:t>
      </w:r>
    </w:p>
    <w:p>
      <w:pPr>
        <w:ind w:firstLine="640" w:firstLineChars="200"/>
        <w:rPr>
          <w:rFonts w:ascii="仿宋" w:hAnsi="仿宋" w:eastAsia="仿宋" w:cs="仿宋"/>
          <w:sz w:val="32"/>
          <w:szCs w:val="32"/>
        </w:rPr>
      </w:pPr>
      <w:r>
        <w:rPr>
          <w:rFonts w:hint="eastAsia" w:ascii="仿宋" w:hAnsi="仿宋" w:eastAsia="仿宋" w:cs="仿宋"/>
          <w:sz w:val="32"/>
          <w:szCs w:val="32"/>
        </w:rPr>
        <w:t>经嘎查村村民委员会研究决定按照每</w:t>
      </w:r>
      <w:r>
        <w:rPr>
          <w:rFonts w:ascii="仿宋" w:hAnsi="仿宋" w:eastAsia="仿宋" w:cs="仿宋"/>
          <w:sz w:val="32"/>
          <w:szCs w:val="32"/>
        </w:rPr>
        <w:t>15</w:t>
      </w:r>
      <w:r>
        <w:rPr>
          <w:rFonts w:hint="eastAsia" w:ascii="仿宋" w:hAnsi="仿宋" w:eastAsia="仿宋" w:cs="仿宋"/>
          <w:sz w:val="32"/>
          <w:szCs w:val="32"/>
        </w:rPr>
        <w:t>——</w:t>
      </w:r>
      <w:r>
        <w:rPr>
          <w:rFonts w:ascii="仿宋" w:hAnsi="仿宋" w:eastAsia="仿宋" w:cs="仿宋"/>
          <w:sz w:val="32"/>
          <w:szCs w:val="32"/>
        </w:rPr>
        <w:t>30</w:t>
      </w:r>
      <w:r>
        <w:rPr>
          <w:rFonts w:hint="eastAsia" w:ascii="仿宋" w:hAnsi="仿宋" w:eastAsia="仿宋" w:cs="仿宋"/>
          <w:sz w:val="32"/>
          <w:szCs w:val="32"/>
        </w:rPr>
        <w:t>户左右推选1名村民代表的原则，全嘎查村共推选</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21</w:t>
      </w:r>
      <w:r>
        <w:rPr>
          <w:rFonts w:hint="eastAsia" w:ascii="仿宋" w:hAnsi="仿宋" w:eastAsia="仿宋" w:cs="仿宋"/>
          <w:sz w:val="32"/>
          <w:szCs w:val="32"/>
          <w:u w:val="single"/>
        </w:rPr>
        <w:t xml:space="preserve"> </w:t>
      </w:r>
      <w:r>
        <w:rPr>
          <w:rFonts w:hint="eastAsia" w:ascii="仿宋" w:hAnsi="仿宋" w:eastAsia="仿宋" w:cs="仿宋"/>
          <w:sz w:val="32"/>
          <w:szCs w:val="32"/>
        </w:rPr>
        <w:t>名村民代表，其中：女性代表</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8</w:t>
      </w:r>
      <w:r>
        <w:rPr>
          <w:rFonts w:ascii="仿宋" w:hAnsi="仿宋" w:eastAsia="仿宋" w:cs="仿宋"/>
          <w:sz w:val="32"/>
          <w:szCs w:val="32"/>
          <w:u w:val="single"/>
        </w:rPr>
        <w:t xml:space="preserve"> </w:t>
      </w:r>
      <w:r>
        <w:rPr>
          <w:rFonts w:hint="eastAsia" w:ascii="仿宋" w:hAnsi="仿宋" w:eastAsia="仿宋" w:cs="仿宋"/>
          <w:sz w:val="32"/>
          <w:szCs w:val="32"/>
        </w:rPr>
        <w:t>名，党员代表</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12</w:t>
      </w:r>
      <w:r>
        <w:rPr>
          <w:rFonts w:ascii="仿宋" w:hAnsi="仿宋" w:eastAsia="仿宋" w:cs="仿宋"/>
          <w:sz w:val="32"/>
          <w:szCs w:val="32"/>
          <w:u w:val="single"/>
        </w:rPr>
        <w:t xml:space="preserve"> </w:t>
      </w:r>
      <w:r>
        <w:rPr>
          <w:rFonts w:hint="eastAsia" w:ascii="仿宋" w:hAnsi="仿宋" w:eastAsia="仿宋" w:cs="仿宋"/>
          <w:sz w:val="32"/>
          <w:szCs w:val="32"/>
        </w:rPr>
        <w:t xml:space="preserve">名。 </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二、村民代表的构成</w:t>
      </w:r>
    </w:p>
    <w:p>
      <w:pPr>
        <w:ind w:firstLine="640" w:firstLineChars="200"/>
        <w:rPr>
          <w:rFonts w:ascii="仿宋" w:hAnsi="仿宋" w:eastAsia="仿宋" w:cs="仿宋"/>
          <w:sz w:val="32"/>
          <w:szCs w:val="32"/>
        </w:rPr>
      </w:pPr>
      <w:r>
        <w:rPr>
          <w:rFonts w:hint="eastAsia" w:ascii="仿宋" w:hAnsi="仿宋" w:eastAsia="仿宋" w:cs="仿宋"/>
          <w:sz w:val="32"/>
          <w:szCs w:val="32"/>
        </w:rPr>
        <w:t>村民代表要有代表性和广泛性，应有不同组织成员的代表，不同职业人员的代表和妇女代表。为确保党员和妇女在村民代表占一定例，党员代表占代表总数的5</w:t>
      </w:r>
      <w:r>
        <w:rPr>
          <w:rFonts w:ascii="仿宋" w:hAnsi="仿宋" w:eastAsia="仿宋" w:cs="仿宋"/>
          <w:sz w:val="32"/>
          <w:szCs w:val="32"/>
        </w:rPr>
        <w:t>0%</w:t>
      </w:r>
      <w:r>
        <w:rPr>
          <w:rFonts w:hint="eastAsia" w:ascii="仿宋" w:hAnsi="仿宋" w:eastAsia="仿宋" w:cs="仿宋"/>
          <w:sz w:val="32"/>
          <w:szCs w:val="32"/>
        </w:rPr>
        <w:t>以上，妇女代表占代表总数的比例要达到 1/3 以上。</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三、村民代表条件</w:t>
      </w:r>
    </w:p>
    <w:p>
      <w:pPr>
        <w:ind w:firstLine="640" w:firstLineChars="200"/>
        <w:rPr>
          <w:rFonts w:ascii="仿宋" w:hAnsi="仿宋" w:eastAsia="仿宋" w:cs="仿宋"/>
          <w:sz w:val="32"/>
          <w:szCs w:val="32"/>
        </w:rPr>
      </w:pPr>
      <w:bookmarkStart w:id="0" w:name="_Hlk64553095"/>
      <w:r>
        <w:rPr>
          <w:rFonts w:hint="eastAsia" w:ascii="仿宋" w:hAnsi="仿宋" w:eastAsia="仿宋" w:cs="仿宋"/>
          <w:sz w:val="32"/>
          <w:szCs w:val="32"/>
        </w:rPr>
        <w:t>1.依法具有选举权和被选举权的常住本嘎查村村民；</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2.遵守宪法、法律、法规和国家的政策，遵守村民自治章程、村规民约及相关制度；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3.能依法办事，廉洁奉公，坚持公正、民主、平等原则， 在村民中有较高威望，热心为村民服务；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4.有一定的文化水平和参政、议政能力，敢于坚持原则；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5.有较强事业心和责任心，能认真履行民主监督等职能， 敢于反对有损集体利益的人和事； </w:t>
      </w:r>
    </w:p>
    <w:p>
      <w:pPr>
        <w:ind w:firstLine="640" w:firstLineChars="200"/>
        <w:rPr>
          <w:rFonts w:ascii="仿宋" w:hAnsi="仿宋" w:eastAsia="仿宋" w:cs="仿宋"/>
          <w:sz w:val="32"/>
          <w:szCs w:val="32"/>
        </w:rPr>
      </w:pPr>
      <w:r>
        <w:rPr>
          <w:rFonts w:hint="eastAsia" w:ascii="仿宋" w:hAnsi="仿宋" w:eastAsia="仿宋" w:cs="仿宋"/>
          <w:sz w:val="32"/>
          <w:szCs w:val="32"/>
        </w:rPr>
        <w:t>6.身体健康，有时间和精力为村民服务。</w:t>
      </w:r>
      <w:bookmarkEnd w:id="0"/>
      <w:r>
        <w:rPr>
          <w:rFonts w:hint="eastAsia" w:ascii="仿宋" w:hAnsi="仿宋" w:eastAsia="仿宋" w:cs="仿宋"/>
          <w:sz w:val="32"/>
          <w:szCs w:val="32"/>
        </w:rPr>
        <w:t xml:space="preserve">  </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四、村民代表的选举方式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村民代表以村民小组为单位，采取户代表推选方式进行，投票选举采用无候选人直接选举产生，按应选的名额以得票多的当选。 </w:t>
      </w:r>
    </w:p>
    <w:p>
      <w:pPr>
        <w:numPr>
          <w:ilvl w:val="0"/>
          <w:numId w:val="1"/>
        </w:numPr>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村民代表的选举程序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村民代表的选举由嘎查村村民委员会主持，村民代表的选举必须充分发扬民主，按以下程序依法产生。 </w:t>
      </w:r>
    </w:p>
    <w:p>
      <w:pPr>
        <w:ind w:firstLine="640" w:firstLineChars="200"/>
        <w:rPr>
          <w:rFonts w:ascii="仿宋" w:hAnsi="仿宋" w:eastAsia="仿宋" w:cs="仿宋"/>
          <w:sz w:val="32"/>
          <w:szCs w:val="32"/>
        </w:rPr>
      </w:pPr>
      <w:r>
        <w:rPr>
          <w:rFonts w:hint="eastAsia" w:ascii="仿宋" w:hAnsi="仿宋" w:eastAsia="仿宋" w:cs="仿宋"/>
          <w:sz w:val="32"/>
          <w:szCs w:val="32"/>
        </w:rPr>
        <w:t>1.由嘎查村村民委员会根据村的规模大小提出本嘎查村村民代表建议人数，党员村民代表不得少于总数的二分之一，女性村民代表不得少于总数的三分之一。</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以无记名投票、公开唱票的方式，按得票多少选举村民代表（只统计所在片区内的票数），如遇得票数相等，不能确定谁当选时，应就得票数相等的候选人当场重新投票，以得票数多者当选（嘎查村村民委员会要与当选人进行谈话确认其当选意愿）。 </w:t>
      </w:r>
    </w:p>
    <w:p>
      <w:pPr>
        <w:ind w:firstLine="640" w:firstLineChars="200"/>
        <w:rPr>
          <w:rFonts w:ascii="仿宋" w:hAnsi="仿宋" w:eastAsia="仿宋" w:cs="仿宋"/>
          <w:sz w:val="32"/>
          <w:szCs w:val="32"/>
        </w:rPr>
      </w:pPr>
      <w:r>
        <w:rPr>
          <w:rFonts w:hint="eastAsia" w:ascii="仿宋" w:hAnsi="仿宋" w:eastAsia="仿宋" w:cs="仿宋"/>
          <w:sz w:val="32"/>
          <w:szCs w:val="32"/>
        </w:rPr>
        <w:t>3.选举设监票人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w:t>
      </w:r>
      <w:r>
        <w:rPr>
          <w:rFonts w:hint="eastAsia" w:ascii="仿宋" w:hAnsi="仿宋" w:eastAsia="仿宋" w:cs="仿宋"/>
          <w:sz w:val="32"/>
          <w:szCs w:val="32"/>
          <w:u w:val="single"/>
        </w:rPr>
        <w:t xml:space="preserve"> </w:t>
      </w:r>
      <w:r>
        <w:rPr>
          <w:rFonts w:hint="eastAsia" w:ascii="仿宋" w:hAnsi="仿宋" w:eastAsia="仿宋" w:cs="仿宋"/>
          <w:sz w:val="32"/>
          <w:szCs w:val="32"/>
        </w:rPr>
        <w:t>人，计票人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人，监票人、计票人由嘎查村村民委员会会议通过，监票人对选举全过程进行监督，计票人在监票人监督下进行工作。 </w:t>
      </w:r>
    </w:p>
    <w:p>
      <w:pPr>
        <w:ind w:firstLine="640" w:firstLineChars="200"/>
        <w:rPr>
          <w:rFonts w:ascii="仿宋" w:hAnsi="仿宋" w:eastAsia="仿宋" w:cs="仿宋"/>
          <w:sz w:val="32"/>
          <w:szCs w:val="32"/>
        </w:rPr>
      </w:pPr>
      <w:r>
        <w:rPr>
          <w:rFonts w:hint="eastAsia" w:ascii="仿宋" w:hAnsi="仿宋" w:eastAsia="仿宋" w:cs="仿宋"/>
          <w:sz w:val="32"/>
          <w:szCs w:val="32"/>
        </w:rPr>
        <w:t>4.选举中设流动票箱</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个，投票结束后，所有流动票箱集中到中心会场，公开唱票和计票，宣布当选结果。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5.村民代表选举产生后向村民公布，建立村民代表花名册，一式二份，一份报镇政府备案，一份留存归档。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六、本办法未尽事项，由嘎查村村民委员会负责解释和处理。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七、本选举办法由嘎查村村民委员会通过后生效，并向全体村民公告。 </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w:t>
      </w:r>
      <w:bookmarkStart w:id="1" w:name="_GoBack"/>
      <w:bookmarkEnd w:id="1"/>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ind w:firstLine="640" w:firstLineChars="200"/>
        <w:jc w:val="right"/>
        <w:rPr>
          <w:rFonts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英特</w:t>
      </w:r>
      <w:r>
        <w:rPr>
          <w:rFonts w:ascii="仿宋" w:hAnsi="仿宋" w:eastAsia="仿宋" w:cs="仿宋"/>
          <w:sz w:val="32"/>
          <w:szCs w:val="32"/>
          <w:u w:val="single"/>
        </w:rPr>
        <w:t xml:space="preserve">  </w:t>
      </w:r>
      <w:r>
        <w:rPr>
          <w:rFonts w:hint="eastAsia" w:ascii="仿宋" w:hAnsi="仿宋" w:eastAsia="仿宋" w:cs="仿宋"/>
          <w:sz w:val="32"/>
          <w:szCs w:val="32"/>
        </w:rPr>
        <w:t>嘎查村民委员会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F6747F"/>
    <w:multiLevelType w:val="singleLevel"/>
    <w:tmpl w:val="C8F6747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A52B3"/>
    <w:rsid w:val="000320D3"/>
    <w:rsid w:val="0005721C"/>
    <w:rsid w:val="000E233D"/>
    <w:rsid w:val="00163927"/>
    <w:rsid w:val="00174EEE"/>
    <w:rsid w:val="00286300"/>
    <w:rsid w:val="0043321E"/>
    <w:rsid w:val="0043350E"/>
    <w:rsid w:val="004458FA"/>
    <w:rsid w:val="004C0FA6"/>
    <w:rsid w:val="004E1C88"/>
    <w:rsid w:val="00502BE8"/>
    <w:rsid w:val="00581575"/>
    <w:rsid w:val="00582648"/>
    <w:rsid w:val="005B3ED9"/>
    <w:rsid w:val="005B465A"/>
    <w:rsid w:val="006600A4"/>
    <w:rsid w:val="0069575B"/>
    <w:rsid w:val="006B68C9"/>
    <w:rsid w:val="006C7A36"/>
    <w:rsid w:val="00782A64"/>
    <w:rsid w:val="007B0721"/>
    <w:rsid w:val="007E68FB"/>
    <w:rsid w:val="00896027"/>
    <w:rsid w:val="00900251"/>
    <w:rsid w:val="0090581D"/>
    <w:rsid w:val="009D3DFD"/>
    <w:rsid w:val="00A73D14"/>
    <w:rsid w:val="00B42E7A"/>
    <w:rsid w:val="00B76A56"/>
    <w:rsid w:val="00BC2003"/>
    <w:rsid w:val="00BE39AE"/>
    <w:rsid w:val="00C60A9B"/>
    <w:rsid w:val="00C76673"/>
    <w:rsid w:val="00CD17D1"/>
    <w:rsid w:val="00D53ECF"/>
    <w:rsid w:val="00DC4340"/>
    <w:rsid w:val="00E42ADA"/>
    <w:rsid w:val="00E61463"/>
    <w:rsid w:val="00EE42BE"/>
    <w:rsid w:val="00F546B0"/>
    <w:rsid w:val="00F60842"/>
    <w:rsid w:val="00F6767E"/>
    <w:rsid w:val="00F852D1"/>
    <w:rsid w:val="00FC428A"/>
    <w:rsid w:val="00FC47A4"/>
    <w:rsid w:val="00FD05E5"/>
    <w:rsid w:val="0AEB0250"/>
    <w:rsid w:val="0E2E07E9"/>
    <w:rsid w:val="18807FFD"/>
    <w:rsid w:val="1B404881"/>
    <w:rsid w:val="1C5A52B3"/>
    <w:rsid w:val="22F738F2"/>
    <w:rsid w:val="26341918"/>
    <w:rsid w:val="45A36A2F"/>
    <w:rsid w:val="56AD03F0"/>
    <w:rsid w:val="66FB597A"/>
    <w:rsid w:val="70245963"/>
    <w:rsid w:val="753C3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167</Words>
  <Characters>958</Characters>
  <Lines>7</Lines>
  <Paragraphs>2</Paragraphs>
  <TotalTime>92</TotalTime>
  <ScaleCrop>false</ScaleCrop>
  <LinksUpToDate>false</LinksUpToDate>
  <CharactersWithSpaces>1123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2018-08-28T03:07:00Z</dcterms:created>
  <dc:creator>w</dc:creator>
  <cp:lastModifiedBy>acer</cp:lastModifiedBy>
  <cp:lastPrinted>2021-03-03T01:15:20Z</cp:lastPrinted>
  <dcterms:modified xsi:type="dcterms:W3CDTF">2021-03-03T01:15:33Z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